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C1950" w14:textId="1D589C32" w:rsidR="008750D6" w:rsidRDefault="005200F5" w:rsidP="00546471">
      <w:pPr>
        <w:pStyle w:val="Header"/>
        <w:tabs>
          <w:tab w:val="clear" w:pos="4320"/>
          <w:tab w:val="clear" w:pos="8640"/>
        </w:tabs>
        <w:jc w:val="both"/>
        <w:rPr>
          <w:rFonts w:ascii="Arial" w:hAnsi="Arial" w:cs="Arial"/>
          <w:szCs w:val="24"/>
        </w:rPr>
      </w:pPr>
      <w:r>
        <w:rPr>
          <w:rFonts w:ascii="Arial" w:hAnsi="Arial" w:cs="Arial"/>
          <w:noProof/>
          <w:szCs w:val="24"/>
        </w:rPr>
        <w:object w:dxaOrig="1440" w:dyaOrig="1440" w14:anchorId="5B44B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7.45pt;width:89.65pt;height:88.85pt;z-index:251660288;visibility:visible;mso-wrap-edited:f" o:allowincell="f">
            <v:imagedata r:id="rId8" o:title=""/>
            <w10:wrap type="topAndBottom"/>
          </v:shape>
          <o:OLEObject Type="Embed" ProgID="Word.Picture.8" ShapeID="_x0000_s1026" DrawAspect="Content" ObjectID="_1771772341" r:id="rId9"/>
        </w:object>
      </w:r>
      <w:r w:rsidR="008750D6" w:rsidRPr="008750D6">
        <w:rPr>
          <w:rFonts w:ascii="Arial" w:hAnsi="Arial" w:cs="Arial"/>
          <w:noProof/>
          <w:szCs w:val="24"/>
        </w:rPr>
        <mc:AlternateContent>
          <mc:Choice Requires="wps">
            <w:drawing>
              <wp:anchor distT="45720" distB="45720" distL="114300" distR="114300" simplePos="0" relativeHeight="251659264" behindDoc="0" locked="0" layoutInCell="1" allowOverlap="1" wp14:anchorId="5B7E8059" wp14:editId="0A1ED2AC">
                <wp:simplePos x="0" y="0"/>
                <wp:positionH relativeFrom="column">
                  <wp:posOffset>2065020</wp:posOffset>
                </wp:positionH>
                <wp:positionV relativeFrom="paragraph">
                  <wp:posOffset>373380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E979A5" w14:textId="59D8469C" w:rsidR="008750D6" w:rsidRDefault="008750D6" w:rsidP="008750D6">
                            <w:pPr>
                              <w:pStyle w:val="Heading1"/>
                              <w:jc w:val="left"/>
                              <w:rPr>
                                <w:rFonts w:ascii="Arial" w:hAnsi="Arial" w:cs="Arial"/>
                                <w:szCs w:val="24"/>
                                <w:u w:val="single"/>
                              </w:rPr>
                            </w:pPr>
                            <w:r w:rsidRPr="00546471">
                              <w:rPr>
                                <w:rFonts w:ascii="Arial" w:hAnsi="Arial" w:cs="Arial"/>
                                <w:szCs w:val="24"/>
                                <w:u w:val="single"/>
                              </w:rPr>
                              <w:t>REQUEST FOR QUOTATIONS</w:t>
                            </w:r>
                          </w:p>
                          <w:p w14:paraId="7F4F12AB" w14:textId="77777777" w:rsidR="008750D6" w:rsidRPr="008750D6" w:rsidRDefault="008750D6" w:rsidP="008750D6"/>
                          <w:p w14:paraId="4EEC8602" w14:textId="4DD85559" w:rsidR="008750D6" w:rsidRPr="00546471" w:rsidRDefault="008750D6" w:rsidP="008750D6">
                            <w:pPr>
                              <w:tabs>
                                <w:tab w:val="left" w:pos="4590"/>
                                <w:tab w:val="center" w:pos="5400"/>
                              </w:tabs>
                              <w:ind w:left="720"/>
                              <w:rPr>
                                <w:rFonts w:ascii="Arial" w:hAnsi="Arial" w:cs="Arial"/>
                                <w:b/>
                                <w:szCs w:val="24"/>
                              </w:rPr>
                            </w:pPr>
                            <w:r>
                              <w:rPr>
                                <w:rFonts w:ascii="Arial" w:hAnsi="Arial" w:cs="Arial"/>
                                <w:b/>
                                <w:szCs w:val="24"/>
                              </w:rPr>
                              <w:t>RFQ# 24-0004</w:t>
                            </w:r>
                          </w:p>
                          <w:p w14:paraId="09499EA5" w14:textId="66F1806A" w:rsidR="008750D6" w:rsidRDefault="008750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7E8059" id="_x0000_t202" coordsize="21600,21600" o:spt="202" path="m,l,21600r21600,l21600,xe">
                <v:stroke joinstyle="miter"/>
                <v:path gradientshapeok="t" o:connecttype="rect"/>
              </v:shapetype>
              <v:shape id="Text Box 2" o:spid="_x0000_s1026" type="#_x0000_t202" style="position:absolute;left:0;text-align:left;margin-left:162.6pt;margin-top:29.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" stroked="f">
                <v:textbox style="mso-fit-shape-to-text:t">
                  <w:txbxContent>
                    <w:p w14:paraId="23E979A5" w14:textId="59D8469C" w:rsidR="008750D6" w:rsidRDefault="008750D6" w:rsidP="008750D6">
                      <w:pPr>
                        <w:pStyle w:val="Heading1"/>
                        <w:jc w:val="left"/>
                        <w:rPr>
                          <w:rFonts w:ascii="Arial" w:hAnsi="Arial" w:cs="Arial"/>
                          <w:szCs w:val="24"/>
                          <w:u w:val="single"/>
                        </w:rPr>
                      </w:pPr>
                      <w:r w:rsidRPr="00546471">
                        <w:rPr>
                          <w:rFonts w:ascii="Arial" w:hAnsi="Arial" w:cs="Arial"/>
                          <w:szCs w:val="24"/>
                          <w:u w:val="single"/>
                        </w:rPr>
                        <w:t>REQUEST FOR QUOTATIONS</w:t>
                      </w:r>
                    </w:p>
                    <w:p w14:paraId="7F4F12AB" w14:textId="77777777" w:rsidR="008750D6" w:rsidRPr="008750D6" w:rsidRDefault="008750D6" w:rsidP="008750D6"/>
                    <w:p w14:paraId="4EEC8602" w14:textId="4DD85559" w:rsidR="008750D6" w:rsidRPr="00546471" w:rsidRDefault="008750D6" w:rsidP="008750D6">
                      <w:pPr>
                        <w:tabs>
                          <w:tab w:val="left" w:pos="4590"/>
                          <w:tab w:val="center" w:pos="5400"/>
                        </w:tabs>
                        <w:ind w:left="720"/>
                        <w:rPr>
                          <w:rFonts w:ascii="Arial" w:hAnsi="Arial" w:cs="Arial"/>
                          <w:b/>
                          <w:szCs w:val="24"/>
                        </w:rPr>
                      </w:pPr>
                      <w:r>
                        <w:rPr>
                          <w:rFonts w:ascii="Arial" w:hAnsi="Arial" w:cs="Arial"/>
                          <w:b/>
                          <w:szCs w:val="24"/>
                        </w:rPr>
                        <w:t>RFQ# 24-0004</w:t>
                      </w:r>
                    </w:p>
                    <w:p w14:paraId="09499EA5" w14:textId="66F1806A" w:rsidR="008750D6" w:rsidRDefault="008750D6"/>
                  </w:txbxContent>
                </v:textbox>
                <w10:wrap type="square"/>
              </v:shape>
            </w:pict>
          </mc:Fallback>
        </mc:AlternateContent>
      </w:r>
    </w:p>
    <w:p w14:paraId="6FF3E442" w14:textId="0010BE13" w:rsidR="008750D6" w:rsidRDefault="008750D6" w:rsidP="00546471">
      <w:pPr>
        <w:pStyle w:val="Header"/>
        <w:tabs>
          <w:tab w:val="clear" w:pos="4320"/>
          <w:tab w:val="clear" w:pos="8640"/>
        </w:tabs>
        <w:jc w:val="both"/>
        <w:rPr>
          <w:rFonts w:ascii="Arial" w:hAnsi="Arial" w:cs="Arial"/>
          <w:szCs w:val="24"/>
        </w:rPr>
      </w:pPr>
    </w:p>
    <w:p w14:paraId="1B9731CA" w14:textId="2A68F343" w:rsidR="002B623F" w:rsidRPr="00546471" w:rsidRDefault="002B623F" w:rsidP="00546471">
      <w:pPr>
        <w:pStyle w:val="Header"/>
        <w:tabs>
          <w:tab w:val="clear" w:pos="4320"/>
          <w:tab w:val="clear" w:pos="8640"/>
        </w:tabs>
        <w:jc w:val="both"/>
        <w:rPr>
          <w:rFonts w:ascii="Arial" w:hAnsi="Arial" w:cs="Arial"/>
          <w:szCs w:val="24"/>
        </w:rPr>
      </w:pPr>
    </w:p>
    <w:p w14:paraId="125DC496" w14:textId="77777777" w:rsidR="002B623F" w:rsidRPr="00546471" w:rsidRDefault="00546471" w:rsidP="008750D6">
      <w:pPr>
        <w:ind w:left="720" w:right="420"/>
        <w:jc w:val="both"/>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 MERGEFORMAT </w:instrText>
      </w:r>
      <w:r>
        <w:rPr>
          <w:rFonts w:ascii="Arial" w:hAnsi="Arial" w:cs="Arial"/>
          <w:szCs w:val="24"/>
        </w:rPr>
        <w:fldChar w:fldCharType="separate"/>
      </w:r>
      <w:r w:rsidR="005200F5">
        <w:rPr>
          <w:rFonts w:ascii="Arial" w:hAnsi="Arial" w:cs="Arial"/>
          <w:noProof/>
          <w:szCs w:val="24"/>
        </w:rPr>
        <w:t>March 12, 2024</w:t>
      </w:r>
      <w:r>
        <w:rPr>
          <w:rFonts w:ascii="Arial" w:hAnsi="Arial" w:cs="Arial"/>
          <w:szCs w:val="24"/>
        </w:rPr>
        <w:fldChar w:fldCharType="end"/>
      </w:r>
    </w:p>
    <w:p w14:paraId="324B7CCB" w14:textId="77777777" w:rsidR="002B623F" w:rsidRPr="00546471" w:rsidRDefault="002B623F" w:rsidP="008750D6">
      <w:pPr>
        <w:ind w:left="720" w:right="420"/>
        <w:jc w:val="both"/>
        <w:rPr>
          <w:rFonts w:ascii="Arial" w:hAnsi="Arial" w:cs="Arial"/>
          <w:szCs w:val="24"/>
        </w:rPr>
      </w:pPr>
    </w:p>
    <w:p w14:paraId="0C2DB9AF" w14:textId="77777777" w:rsidR="000563E0" w:rsidRDefault="000563E0" w:rsidP="008750D6">
      <w:pPr>
        <w:tabs>
          <w:tab w:val="left" w:pos="6270"/>
        </w:tabs>
        <w:ind w:left="720" w:right="420"/>
        <w:jc w:val="both"/>
        <w:rPr>
          <w:rFonts w:ascii="Arial" w:hAnsi="Arial" w:cs="Arial"/>
          <w:szCs w:val="24"/>
        </w:rPr>
      </w:pPr>
    </w:p>
    <w:p w14:paraId="14FF4A78" w14:textId="4CFFCA30" w:rsidR="002B623F" w:rsidRPr="00546471" w:rsidRDefault="002B623F" w:rsidP="008750D6">
      <w:pPr>
        <w:tabs>
          <w:tab w:val="left" w:pos="6270"/>
        </w:tabs>
        <w:ind w:left="720" w:right="420"/>
        <w:jc w:val="both"/>
        <w:rPr>
          <w:rFonts w:ascii="Arial" w:hAnsi="Arial" w:cs="Arial"/>
          <w:szCs w:val="24"/>
        </w:rPr>
      </w:pPr>
      <w:r w:rsidRPr="00546471">
        <w:rPr>
          <w:rFonts w:ascii="Arial" w:hAnsi="Arial" w:cs="Arial"/>
          <w:szCs w:val="24"/>
        </w:rPr>
        <w:t xml:space="preserve">TO:  Valued Prospective </w:t>
      </w:r>
      <w:r w:rsidR="00827084">
        <w:rPr>
          <w:rFonts w:ascii="Arial" w:hAnsi="Arial" w:cs="Arial"/>
          <w:szCs w:val="24"/>
        </w:rPr>
        <w:t>Offeror</w:t>
      </w:r>
      <w:r w:rsidR="00E12BD7" w:rsidRPr="00546471">
        <w:rPr>
          <w:rFonts w:ascii="Arial" w:hAnsi="Arial" w:cs="Arial"/>
          <w:szCs w:val="24"/>
        </w:rPr>
        <w:t>s</w:t>
      </w:r>
      <w:r w:rsidR="008750D6">
        <w:rPr>
          <w:rFonts w:ascii="Arial" w:hAnsi="Arial" w:cs="Arial"/>
          <w:szCs w:val="24"/>
        </w:rPr>
        <w:tab/>
      </w:r>
    </w:p>
    <w:p w14:paraId="20D8A574" w14:textId="40C978D7" w:rsidR="002B623F" w:rsidRPr="00546471" w:rsidRDefault="002B623F" w:rsidP="008750D6">
      <w:pPr>
        <w:tabs>
          <w:tab w:val="left" w:pos="7650"/>
        </w:tabs>
        <w:ind w:left="720" w:right="420"/>
        <w:jc w:val="both"/>
        <w:rPr>
          <w:rFonts w:ascii="Arial" w:hAnsi="Arial" w:cs="Arial"/>
          <w:szCs w:val="24"/>
        </w:rPr>
      </w:pPr>
    </w:p>
    <w:p w14:paraId="32500E09" w14:textId="77777777" w:rsidR="002B623F" w:rsidRPr="00546471" w:rsidRDefault="002B623F" w:rsidP="008750D6">
      <w:pPr>
        <w:ind w:left="720" w:right="420"/>
        <w:jc w:val="both"/>
        <w:rPr>
          <w:rFonts w:ascii="Arial" w:hAnsi="Arial" w:cs="Arial"/>
          <w:szCs w:val="24"/>
        </w:rPr>
      </w:pPr>
    </w:p>
    <w:p w14:paraId="44374044" w14:textId="77777777" w:rsidR="002B623F" w:rsidRPr="00546471" w:rsidRDefault="00546471" w:rsidP="008750D6">
      <w:pPr>
        <w:ind w:left="720" w:right="420"/>
        <w:jc w:val="both"/>
        <w:rPr>
          <w:rFonts w:ascii="Arial" w:hAnsi="Arial" w:cs="Arial"/>
          <w:szCs w:val="24"/>
        </w:rPr>
      </w:pPr>
      <w:r>
        <w:rPr>
          <w:rFonts w:ascii="Arial" w:hAnsi="Arial" w:cs="Arial"/>
          <w:sz w:val="22"/>
          <w:szCs w:val="22"/>
        </w:rPr>
        <w:t xml:space="preserve">Kona Community Hospital </w:t>
      </w:r>
      <w:r w:rsidR="001469F3">
        <w:rPr>
          <w:rFonts w:ascii="Arial" w:hAnsi="Arial" w:cs="Arial"/>
          <w:sz w:val="22"/>
          <w:szCs w:val="22"/>
        </w:rPr>
        <w:t xml:space="preserve">(“KCH”) </w:t>
      </w:r>
      <w:r w:rsidR="00907CC0">
        <w:rPr>
          <w:rFonts w:ascii="Arial" w:hAnsi="Arial" w:cs="Arial"/>
          <w:sz w:val="22"/>
          <w:szCs w:val="22"/>
        </w:rPr>
        <w:t xml:space="preserve">and </w:t>
      </w:r>
      <w:proofErr w:type="spellStart"/>
      <w:r w:rsidR="00907CC0">
        <w:rPr>
          <w:rFonts w:ascii="Arial" w:hAnsi="Arial" w:cs="Arial"/>
          <w:sz w:val="22"/>
          <w:szCs w:val="22"/>
        </w:rPr>
        <w:t>Kohala</w:t>
      </w:r>
      <w:proofErr w:type="spellEnd"/>
      <w:r w:rsidR="00907CC0">
        <w:rPr>
          <w:rFonts w:ascii="Arial" w:hAnsi="Arial" w:cs="Arial"/>
          <w:sz w:val="22"/>
          <w:szCs w:val="22"/>
        </w:rPr>
        <w:t xml:space="preserve"> Hospital (“KH”) </w:t>
      </w:r>
      <w:r>
        <w:rPr>
          <w:rFonts w:ascii="Arial" w:hAnsi="Arial" w:cs="Arial"/>
          <w:sz w:val="22"/>
          <w:szCs w:val="22"/>
        </w:rPr>
        <w:t>of the West Hawaii Regional Health Care System</w:t>
      </w:r>
      <w:r w:rsidR="00907CC0">
        <w:rPr>
          <w:rFonts w:ascii="Arial" w:hAnsi="Arial" w:cs="Arial"/>
          <w:sz w:val="22"/>
          <w:szCs w:val="22"/>
        </w:rPr>
        <w:t xml:space="preserve"> (“WHR</w:t>
      </w:r>
      <w:r w:rsidR="001B352E">
        <w:rPr>
          <w:rFonts w:ascii="Arial" w:hAnsi="Arial" w:cs="Arial"/>
          <w:sz w:val="22"/>
          <w:szCs w:val="22"/>
        </w:rPr>
        <w:t>”</w:t>
      </w:r>
      <w:r w:rsidR="00907CC0">
        <w:rPr>
          <w:rFonts w:ascii="Arial" w:hAnsi="Arial" w:cs="Arial"/>
          <w:sz w:val="22"/>
          <w:szCs w:val="22"/>
        </w:rPr>
        <w:t>)</w:t>
      </w:r>
      <w:r>
        <w:rPr>
          <w:rFonts w:ascii="Arial" w:hAnsi="Arial" w:cs="Arial"/>
          <w:sz w:val="22"/>
          <w:szCs w:val="22"/>
        </w:rPr>
        <w:t>, a division of</w:t>
      </w:r>
      <w:r w:rsidRPr="007E7BDD">
        <w:rPr>
          <w:rFonts w:ascii="Arial" w:hAnsi="Arial" w:cs="Arial"/>
          <w:sz w:val="22"/>
          <w:szCs w:val="22"/>
        </w:rPr>
        <w:t xml:space="preserve"> </w:t>
      </w:r>
      <w:r w:rsidRPr="00546471">
        <w:rPr>
          <w:rFonts w:ascii="Arial" w:hAnsi="Arial" w:cs="Arial"/>
          <w:sz w:val="22"/>
          <w:szCs w:val="22"/>
        </w:rPr>
        <w:t>Hawaii Health Systems Corporation</w:t>
      </w:r>
      <w:r w:rsidR="001469F3">
        <w:rPr>
          <w:rFonts w:ascii="Arial" w:hAnsi="Arial" w:cs="Arial"/>
          <w:sz w:val="22"/>
          <w:szCs w:val="22"/>
        </w:rPr>
        <w:t xml:space="preserve"> (“HHSC”)</w:t>
      </w:r>
      <w:r w:rsidRPr="00546471">
        <w:rPr>
          <w:rFonts w:ascii="Arial" w:hAnsi="Arial" w:cs="Arial"/>
          <w:szCs w:val="24"/>
        </w:rPr>
        <w:t xml:space="preserve"> </w:t>
      </w:r>
      <w:r w:rsidR="002B623F" w:rsidRPr="00546471">
        <w:rPr>
          <w:rFonts w:ascii="Arial" w:hAnsi="Arial" w:cs="Arial"/>
          <w:szCs w:val="24"/>
        </w:rPr>
        <w:t>is soliciting quotations for:</w:t>
      </w:r>
    </w:p>
    <w:p w14:paraId="16A9581B" w14:textId="77777777" w:rsidR="002B623F" w:rsidRPr="00546471" w:rsidRDefault="002B623F" w:rsidP="008750D6">
      <w:pPr>
        <w:ind w:left="720" w:right="420"/>
        <w:jc w:val="both"/>
        <w:rPr>
          <w:rFonts w:ascii="Arial" w:hAnsi="Arial" w:cs="Arial"/>
          <w:szCs w:val="24"/>
        </w:rPr>
      </w:pPr>
    </w:p>
    <w:p w14:paraId="5139366E" w14:textId="77777777" w:rsidR="000563E0" w:rsidRDefault="000563E0" w:rsidP="008750D6">
      <w:pPr>
        <w:ind w:left="720" w:right="420"/>
        <w:jc w:val="center"/>
        <w:rPr>
          <w:rFonts w:ascii="Arial" w:hAnsi="Arial" w:cs="Arial"/>
          <w:b/>
          <w:szCs w:val="24"/>
        </w:rPr>
      </w:pPr>
    </w:p>
    <w:p w14:paraId="79A5D0C2" w14:textId="26A9ECA4" w:rsidR="009E2484" w:rsidRPr="001469F3" w:rsidRDefault="008750D6" w:rsidP="008750D6">
      <w:pPr>
        <w:ind w:left="720" w:right="420"/>
        <w:jc w:val="center"/>
        <w:rPr>
          <w:rFonts w:ascii="Arial" w:hAnsi="Arial" w:cs="Arial"/>
          <w:b/>
          <w:szCs w:val="24"/>
        </w:rPr>
      </w:pPr>
      <w:r>
        <w:rPr>
          <w:rFonts w:ascii="Arial" w:hAnsi="Arial" w:cs="Arial"/>
          <w:b/>
          <w:szCs w:val="24"/>
        </w:rPr>
        <w:t>Secure Image Sharing Platform</w:t>
      </w:r>
    </w:p>
    <w:p w14:paraId="69469138" w14:textId="77777777" w:rsidR="009E2484" w:rsidRPr="00546471" w:rsidRDefault="009E2484" w:rsidP="008750D6">
      <w:pPr>
        <w:ind w:left="720" w:right="420"/>
        <w:jc w:val="both"/>
        <w:rPr>
          <w:rFonts w:ascii="Arial" w:hAnsi="Arial" w:cs="Arial"/>
          <w:b/>
          <w:szCs w:val="24"/>
        </w:rPr>
      </w:pPr>
    </w:p>
    <w:p w14:paraId="0C261CB6" w14:textId="72668B3A" w:rsidR="002B623F" w:rsidRDefault="002B623F" w:rsidP="008750D6">
      <w:pPr>
        <w:ind w:left="720" w:right="420"/>
        <w:jc w:val="both"/>
        <w:rPr>
          <w:rFonts w:ascii="Arial" w:hAnsi="Arial" w:cs="Arial"/>
          <w:szCs w:val="24"/>
        </w:rPr>
      </w:pPr>
      <w:r w:rsidRPr="00546471">
        <w:rPr>
          <w:rFonts w:ascii="Arial" w:hAnsi="Arial" w:cs="Arial"/>
          <w:szCs w:val="24"/>
        </w:rPr>
        <w:t xml:space="preserve">The term of the contract </w:t>
      </w:r>
      <w:r w:rsidR="00546471">
        <w:rPr>
          <w:rFonts w:ascii="Arial" w:hAnsi="Arial" w:cs="Arial"/>
          <w:szCs w:val="24"/>
        </w:rPr>
        <w:t>(</w:t>
      </w:r>
      <w:r w:rsidR="00703170">
        <w:rPr>
          <w:rFonts w:ascii="Arial" w:hAnsi="Arial" w:cs="Arial"/>
          <w:szCs w:val="24"/>
        </w:rPr>
        <w:t>implementation, training, and support</w:t>
      </w:r>
      <w:r w:rsidR="00546471">
        <w:rPr>
          <w:rFonts w:ascii="Arial" w:hAnsi="Arial" w:cs="Arial"/>
          <w:szCs w:val="24"/>
        </w:rPr>
        <w:t xml:space="preserve">) </w:t>
      </w:r>
      <w:r w:rsidR="00D04EA5">
        <w:rPr>
          <w:rFonts w:ascii="Arial" w:hAnsi="Arial" w:cs="Arial"/>
          <w:szCs w:val="24"/>
        </w:rPr>
        <w:t>is expected to</w:t>
      </w:r>
      <w:r w:rsidRPr="00546471">
        <w:rPr>
          <w:rFonts w:ascii="Arial" w:hAnsi="Arial" w:cs="Arial"/>
          <w:szCs w:val="24"/>
        </w:rPr>
        <w:t xml:space="preserve"> be for </w:t>
      </w:r>
      <w:r w:rsidR="00DF3F96">
        <w:rPr>
          <w:rFonts w:ascii="Arial" w:hAnsi="Arial" w:cs="Arial"/>
          <w:szCs w:val="24"/>
        </w:rPr>
        <w:t>3</w:t>
      </w:r>
      <w:r w:rsidR="00394029" w:rsidRPr="00546471">
        <w:rPr>
          <w:rFonts w:ascii="Arial" w:hAnsi="Arial" w:cs="Arial"/>
          <w:szCs w:val="24"/>
        </w:rPr>
        <w:t xml:space="preserve"> year</w:t>
      </w:r>
      <w:r w:rsidR="00546471">
        <w:rPr>
          <w:rFonts w:ascii="Arial" w:hAnsi="Arial" w:cs="Arial"/>
          <w:szCs w:val="24"/>
        </w:rPr>
        <w:t>s</w:t>
      </w:r>
      <w:r w:rsidRPr="00546471">
        <w:rPr>
          <w:rFonts w:ascii="Arial" w:hAnsi="Arial" w:cs="Arial"/>
          <w:szCs w:val="24"/>
        </w:rPr>
        <w:t>,</w:t>
      </w:r>
      <w:r w:rsidR="0027594D" w:rsidRPr="00546471">
        <w:rPr>
          <w:rFonts w:ascii="Arial" w:hAnsi="Arial" w:cs="Arial"/>
          <w:szCs w:val="24"/>
        </w:rPr>
        <w:t xml:space="preserve"> from </w:t>
      </w:r>
      <w:r w:rsidR="00546471">
        <w:rPr>
          <w:rFonts w:ascii="Arial" w:hAnsi="Arial" w:cs="Arial"/>
          <w:szCs w:val="24"/>
        </w:rPr>
        <w:t xml:space="preserve">approximately </w:t>
      </w:r>
      <w:r w:rsidR="00E04CBF">
        <w:rPr>
          <w:rFonts w:ascii="Arial" w:hAnsi="Arial" w:cs="Arial"/>
          <w:szCs w:val="24"/>
        </w:rPr>
        <w:t>April 1, 2024</w:t>
      </w:r>
      <w:r w:rsidR="00546471">
        <w:rPr>
          <w:rFonts w:ascii="Arial" w:hAnsi="Arial" w:cs="Arial"/>
          <w:szCs w:val="24"/>
        </w:rPr>
        <w:t xml:space="preserve"> through </w:t>
      </w:r>
      <w:r w:rsidR="00E04CBF">
        <w:rPr>
          <w:rFonts w:ascii="Arial" w:hAnsi="Arial" w:cs="Arial"/>
          <w:szCs w:val="24"/>
        </w:rPr>
        <w:t>March 30, 202</w:t>
      </w:r>
      <w:r w:rsidR="003909A2">
        <w:rPr>
          <w:rFonts w:ascii="Arial" w:hAnsi="Arial" w:cs="Arial"/>
          <w:szCs w:val="24"/>
        </w:rPr>
        <w:t>7</w:t>
      </w:r>
      <w:r w:rsidR="0027594D" w:rsidRPr="00546471">
        <w:rPr>
          <w:rFonts w:ascii="Arial" w:hAnsi="Arial" w:cs="Arial"/>
          <w:szCs w:val="24"/>
        </w:rPr>
        <w:t>,</w:t>
      </w:r>
      <w:r w:rsidRPr="00546471">
        <w:rPr>
          <w:rFonts w:ascii="Arial" w:hAnsi="Arial" w:cs="Arial"/>
          <w:szCs w:val="24"/>
        </w:rPr>
        <w:t xml:space="preserve"> </w:t>
      </w:r>
      <w:r w:rsidR="00DF3F96">
        <w:rPr>
          <w:rFonts w:ascii="Arial" w:hAnsi="Arial" w:cs="Arial"/>
          <w:szCs w:val="24"/>
        </w:rPr>
        <w:t xml:space="preserve">with 2 3-year options to extend, </w:t>
      </w:r>
      <w:r w:rsidRPr="00546471">
        <w:rPr>
          <w:rFonts w:ascii="Arial" w:hAnsi="Arial" w:cs="Arial"/>
          <w:szCs w:val="24"/>
        </w:rPr>
        <w:t xml:space="preserve">unless sooner terminated or extended.  </w:t>
      </w:r>
    </w:p>
    <w:p w14:paraId="63FBCFBE" w14:textId="77777777" w:rsidR="00E04CBF" w:rsidRPr="00E04CBF" w:rsidRDefault="00E04CBF" w:rsidP="008750D6">
      <w:pPr>
        <w:ind w:left="720" w:right="420"/>
        <w:jc w:val="both"/>
        <w:rPr>
          <w:rFonts w:ascii="Arial" w:hAnsi="Arial" w:cs="Arial"/>
          <w:szCs w:val="24"/>
        </w:rPr>
      </w:pPr>
    </w:p>
    <w:p w14:paraId="2D282D89" w14:textId="77777777" w:rsidR="00FB3E0D" w:rsidRPr="00546471" w:rsidRDefault="002B623F" w:rsidP="008750D6">
      <w:pPr>
        <w:ind w:left="720" w:right="420"/>
        <w:jc w:val="both"/>
        <w:rPr>
          <w:rFonts w:ascii="Arial" w:hAnsi="Arial" w:cs="Arial"/>
          <w:szCs w:val="24"/>
        </w:rPr>
      </w:pPr>
      <w:r w:rsidRPr="00546471">
        <w:rPr>
          <w:rFonts w:ascii="Arial" w:hAnsi="Arial" w:cs="Arial"/>
          <w:szCs w:val="24"/>
        </w:rPr>
        <w:t>If your company is interest</w:t>
      </w:r>
      <w:r w:rsidR="00FB3E0D" w:rsidRPr="00546471">
        <w:rPr>
          <w:rFonts w:ascii="Arial" w:hAnsi="Arial" w:cs="Arial"/>
          <w:szCs w:val="24"/>
        </w:rPr>
        <w:t>ed</w:t>
      </w:r>
      <w:r w:rsidRPr="00546471">
        <w:rPr>
          <w:rFonts w:ascii="Arial" w:hAnsi="Arial" w:cs="Arial"/>
          <w:szCs w:val="24"/>
        </w:rPr>
        <w:t xml:space="preserve"> in providing the </w:t>
      </w:r>
      <w:r w:rsidR="00546471">
        <w:rPr>
          <w:rFonts w:ascii="Arial" w:hAnsi="Arial" w:cs="Arial"/>
          <w:szCs w:val="24"/>
        </w:rPr>
        <w:t xml:space="preserve">products and </w:t>
      </w:r>
      <w:r w:rsidRPr="00546471">
        <w:rPr>
          <w:rFonts w:ascii="Arial" w:hAnsi="Arial" w:cs="Arial"/>
          <w:szCs w:val="24"/>
        </w:rPr>
        <w:t xml:space="preserve">services </w:t>
      </w:r>
      <w:r w:rsidR="0001630C" w:rsidRPr="00546471">
        <w:rPr>
          <w:rFonts w:ascii="Arial" w:hAnsi="Arial" w:cs="Arial"/>
          <w:szCs w:val="24"/>
        </w:rPr>
        <w:t xml:space="preserve">described </w:t>
      </w:r>
      <w:r w:rsidRPr="00546471">
        <w:rPr>
          <w:rFonts w:ascii="Arial" w:hAnsi="Arial" w:cs="Arial"/>
          <w:szCs w:val="24"/>
        </w:rPr>
        <w:t xml:space="preserve">in </w:t>
      </w:r>
      <w:r w:rsidR="006C7062">
        <w:rPr>
          <w:rFonts w:ascii="Arial" w:hAnsi="Arial" w:cs="Arial"/>
          <w:szCs w:val="24"/>
        </w:rPr>
        <w:t>this RFQ</w:t>
      </w:r>
      <w:r w:rsidRPr="00546471">
        <w:rPr>
          <w:rFonts w:ascii="Arial" w:hAnsi="Arial" w:cs="Arial"/>
          <w:szCs w:val="24"/>
        </w:rPr>
        <w:t>, p</w:t>
      </w:r>
      <w:r w:rsidR="00166085" w:rsidRPr="00546471">
        <w:rPr>
          <w:rFonts w:ascii="Arial" w:hAnsi="Arial" w:cs="Arial"/>
          <w:szCs w:val="24"/>
        </w:rPr>
        <w:t>lease provide</w:t>
      </w:r>
      <w:r w:rsidR="00FB3E0D" w:rsidRPr="00546471">
        <w:rPr>
          <w:rFonts w:ascii="Arial" w:hAnsi="Arial" w:cs="Arial"/>
          <w:szCs w:val="24"/>
        </w:rPr>
        <w:t xml:space="preserve"> all bulleted items</w:t>
      </w:r>
      <w:r w:rsidR="00D04EA5">
        <w:rPr>
          <w:rFonts w:ascii="Arial" w:hAnsi="Arial" w:cs="Arial"/>
          <w:szCs w:val="24"/>
        </w:rPr>
        <w:t xml:space="preserve"> listed under Quote Preparation</w:t>
      </w:r>
      <w:r w:rsidR="00FB3E0D" w:rsidRPr="00546471">
        <w:rPr>
          <w:rFonts w:ascii="Arial" w:hAnsi="Arial" w:cs="Arial"/>
          <w:szCs w:val="24"/>
        </w:rPr>
        <w:t>:</w:t>
      </w:r>
    </w:p>
    <w:p w14:paraId="7967BC2E" w14:textId="77777777" w:rsidR="00FB3E0D" w:rsidRPr="00546471" w:rsidRDefault="00FB3E0D" w:rsidP="008750D6">
      <w:pPr>
        <w:ind w:left="720" w:right="420"/>
        <w:jc w:val="both"/>
        <w:rPr>
          <w:rFonts w:ascii="Arial" w:hAnsi="Arial" w:cs="Arial"/>
          <w:szCs w:val="24"/>
        </w:rPr>
      </w:pPr>
    </w:p>
    <w:p w14:paraId="1AE9FB38" w14:textId="77777777" w:rsidR="000563E0" w:rsidRDefault="000563E0" w:rsidP="008750D6">
      <w:pPr>
        <w:pStyle w:val="Header"/>
        <w:ind w:left="720" w:right="420"/>
        <w:jc w:val="both"/>
        <w:rPr>
          <w:rFonts w:ascii="Arial" w:hAnsi="Arial" w:cs="Arial"/>
          <w:b/>
          <w:szCs w:val="24"/>
        </w:rPr>
      </w:pPr>
    </w:p>
    <w:p w14:paraId="1BAB21A1" w14:textId="77777777" w:rsidR="00197D24" w:rsidRDefault="00197D24" w:rsidP="008750D6">
      <w:pPr>
        <w:pStyle w:val="Header"/>
        <w:ind w:left="720" w:right="420"/>
        <w:jc w:val="both"/>
        <w:rPr>
          <w:rFonts w:ascii="Arial" w:hAnsi="Arial" w:cs="Arial"/>
          <w:b/>
          <w:szCs w:val="24"/>
        </w:rPr>
      </w:pPr>
      <w:r w:rsidRPr="00546471">
        <w:rPr>
          <w:rFonts w:ascii="Arial" w:hAnsi="Arial" w:cs="Arial"/>
          <w:b/>
          <w:szCs w:val="24"/>
        </w:rPr>
        <w:t>QUOTE PREPARATION</w:t>
      </w:r>
    </w:p>
    <w:p w14:paraId="0F35ED24" w14:textId="77777777" w:rsidR="00546471" w:rsidRPr="00546471" w:rsidRDefault="00546471" w:rsidP="008750D6">
      <w:pPr>
        <w:pStyle w:val="Header"/>
        <w:ind w:left="720" w:right="420"/>
        <w:jc w:val="both"/>
        <w:rPr>
          <w:rFonts w:ascii="Arial" w:hAnsi="Arial" w:cs="Arial"/>
          <w:b/>
          <w:szCs w:val="24"/>
        </w:rPr>
      </w:pPr>
    </w:p>
    <w:p w14:paraId="22D734C7" w14:textId="77777777" w:rsidR="00FB3E0D" w:rsidRPr="00546471" w:rsidRDefault="00FB3E0D" w:rsidP="008D59BF">
      <w:pPr>
        <w:ind w:left="1080" w:right="420"/>
        <w:jc w:val="both"/>
        <w:rPr>
          <w:rFonts w:ascii="Arial" w:hAnsi="Arial" w:cs="Arial"/>
          <w:szCs w:val="24"/>
        </w:rPr>
      </w:pPr>
      <w:r w:rsidRPr="00546471">
        <w:rPr>
          <w:rFonts w:ascii="Arial" w:hAnsi="Arial" w:cs="Arial"/>
          <w:b/>
          <w:szCs w:val="24"/>
          <w:u w:val="single"/>
        </w:rPr>
        <w:t>Cost Q</w:t>
      </w:r>
      <w:r w:rsidR="002B623F" w:rsidRPr="00546471">
        <w:rPr>
          <w:rFonts w:ascii="Arial" w:hAnsi="Arial" w:cs="Arial"/>
          <w:b/>
          <w:szCs w:val="24"/>
          <w:u w:val="single"/>
        </w:rPr>
        <w:t>uotation</w:t>
      </w:r>
      <w:r w:rsidRPr="00546471">
        <w:rPr>
          <w:rFonts w:ascii="Arial" w:hAnsi="Arial" w:cs="Arial"/>
          <w:szCs w:val="24"/>
        </w:rPr>
        <w:t>:</w:t>
      </w:r>
    </w:p>
    <w:p w14:paraId="351080B3" w14:textId="4D066962" w:rsidR="00FB3E0D" w:rsidRPr="00546471" w:rsidRDefault="00394029" w:rsidP="00060267">
      <w:pPr>
        <w:numPr>
          <w:ilvl w:val="0"/>
          <w:numId w:val="1"/>
        </w:numPr>
        <w:tabs>
          <w:tab w:val="clear" w:pos="720"/>
          <w:tab w:val="num" w:pos="1080"/>
        </w:tabs>
        <w:ind w:left="1080" w:right="420"/>
        <w:jc w:val="both"/>
        <w:rPr>
          <w:rFonts w:ascii="Arial" w:hAnsi="Arial" w:cs="Arial"/>
          <w:szCs w:val="24"/>
        </w:rPr>
      </w:pPr>
      <w:r w:rsidRPr="00546471">
        <w:rPr>
          <w:rFonts w:ascii="Arial" w:hAnsi="Arial" w:cs="Arial"/>
          <w:szCs w:val="24"/>
        </w:rPr>
        <w:t xml:space="preserve">A fixed firm price for </w:t>
      </w:r>
      <w:r w:rsidR="00546471">
        <w:rPr>
          <w:rFonts w:ascii="Arial" w:hAnsi="Arial" w:cs="Arial"/>
          <w:szCs w:val="24"/>
        </w:rPr>
        <w:t>each line item</w:t>
      </w:r>
      <w:r w:rsidR="001A52B0">
        <w:rPr>
          <w:rFonts w:ascii="Arial" w:hAnsi="Arial" w:cs="Arial"/>
          <w:szCs w:val="24"/>
        </w:rPr>
        <w:t xml:space="preserve"> on provided form </w:t>
      </w:r>
      <w:r w:rsidR="001A52B0" w:rsidRPr="008D04FE">
        <w:rPr>
          <w:rFonts w:ascii="Arial" w:hAnsi="Arial" w:cs="Arial"/>
          <w:szCs w:val="24"/>
        </w:rPr>
        <w:t xml:space="preserve">(Attachment </w:t>
      </w:r>
      <w:r w:rsidR="00D04EA5" w:rsidRPr="008D04FE">
        <w:rPr>
          <w:rFonts w:ascii="Arial" w:hAnsi="Arial" w:cs="Arial"/>
          <w:szCs w:val="24"/>
        </w:rPr>
        <w:t>2</w:t>
      </w:r>
      <w:r w:rsidR="001A52B0">
        <w:rPr>
          <w:rFonts w:ascii="Arial" w:hAnsi="Arial" w:cs="Arial"/>
          <w:szCs w:val="24"/>
        </w:rPr>
        <w:t>)</w:t>
      </w:r>
      <w:r w:rsidR="00166085" w:rsidRPr="00546471">
        <w:rPr>
          <w:rFonts w:ascii="Arial" w:hAnsi="Arial" w:cs="Arial"/>
          <w:szCs w:val="24"/>
        </w:rPr>
        <w:t>;</w:t>
      </w:r>
      <w:r w:rsidR="00FB3E0D" w:rsidRPr="00546471">
        <w:rPr>
          <w:rFonts w:ascii="Arial" w:hAnsi="Arial" w:cs="Arial"/>
          <w:szCs w:val="24"/>
        </w:rPr>
        <w:t xml:space="preserve"> </w:t>
      </w:r>
    </w:p>
    <w:p w14:paraId="552614AA" w14:textId="77777777" w:rsidR="00FB3E0D" w:rsidRPr="00546471" w:rsidRDefault="00FB3E0D" w:rsidP="008D59BF">
      <w:pPr>
        <w:ind w:left="1080" w:right="420"/>
        <w:jc w:val="both"/>
        <w:rPr>
          <w:rFonts w:ascii="Arial" w:hAnsi="Arial" w:cs="Arial"/>
          <w:szCs w:val="24"/>
        </w:rPr>
      </w:pPr>
    </w:p>
    <w:p w14:paraId="30F39C18" w14:textId="77777777" w:rsidR="00FB3E0D" w:rsidRPr="00546471" w:rsidRDefault="002B623F" w:rsidP="008D59BF">
      <w:pPr>
        <w:ind w:left="1080" w:right="420"/>
        <w:jc w:val="both"/>
        <w:rPr>
          <w:rFonts w:ascii="Arial" w:hAnsi="Arial" w:cs="Arial"/>
          <w:szCs w:val="24"/>
        </w:rPr>
      </w:pPr>
      <w:r w:rsidRPr="00546471">
        <w:rPr>
          <w:rFonts w:ascii="Arial" w:hAnsi="Arial" w:cs="Arial"/>
          <w:b/>
          <w:szCs w:val="24"/>
          <w:u w:val="single"/>
        </w:rPr>
        <w:t>Technica</w:t>
      </w:r>
      <w:r w:rsidR="00FB3E0D" w:rsidRPr="00546471">
        <w:rPr>
          <w:rFonts w:ascii="Arial" w:hAnsi="Arial" w:cs="Arial"/>
          <w:b/>
          <w:szCs w:val="24"/>
          <w:u w:val="single"/>
        </w:rPr>
        <w:t xml:space="preserve">l </w:t>
      </w:r>
      <w:r w:rsidR="00E12BD7" w:rsidRPr="00546471">
        <w:rPr>
          <w:rFonts w:ascii="Arial" w:hAnsi="Arial" w:cs="Arial"/>
          <w:b/>
          <w:szCs w:val="24"/>
          <w:u w:val="single"/>
        </w:rPr>
        <w:t>Quotation</w:t>
      </w:r>
      <w:r w:rsidR="00FB3E0D" w:rsidRPr="00546471">
        <w:rPr>
          <w:rFonts w:ascii="Arial" w:hAnsi="Arial" w:cs="Arial"/>
          <w:szCs w:val="24"/>
        </w:rPr>
        <w:t>:</w:t>
      </w:r>
    </w:p>
    <w:p w14:paraId="0CB8127F" w14:textId="2063DA75" w:rsidR="001B352E" w:rsidRDefault="008D04FE" w:rsidP="00060267">
      <w:pPr>
        <w:numPr>
          <w:ilvl w:val="0"/>
          <w:numId w:val="2"/>
        </w:numPr>
        <w:tabs>
          <w:tab w:val="clear" w:pos="720"/>
          <w:tab w:val="num" w:pos="1080"/>
        </w:tabs>
        <w:ind w:left="1080" w:right="420"/>
        <w:jc w:val="both"/>
        <w:rPr>
          <w:rFonts w:ascii="Arial" w:hAnsi="Arial" w:cs="Arial"/>
          <w:szCs w:val="24"/>
        </w:rPr>
      </w:pPr>
      <w:r>
        <w:rPr>
          <w:rFonts w:ascii="Arial" w:hAnsi="Arial" w:cs="Arial"/>
          <w:szCs w:val="24"/>
        </w:rPr>
        <w:t>Required information in Quotation Information section;</w:t>
      </w:r>
    </w:p>
    <w:p w14:paraId="0CAA5A72" w14:textId="77777777" w:rsidR="00AE66D9" w:rsidRDefault="00AE66D9" w:rsidP="00060267">
      <w:pPr>
        <w:numPr>
          <w:ilvl w:val="0"/>
          <w:numId w:val="2"/>
        </w:numPr>
        <w:tabs>
          <w:tab w:val="clear" w:pos="720"/>
          <w:tab w:val="num" w:pos="1080"/>
        </w:tabs>
        <w:ind w:left="1080" w:right="420"/>
        <w:jc w:val="both"/>
        <w:rPr>
          <w:rFonts w:ascii="Arial" w:hAnsi="Arial" w:cs="Arial"/>
          <w:szCs w:val="24"/>
        </w:rPr>
      </w:pPr>
      <w:r>
        <w:rPr>
          <w:rFonts w:ascii="Arial" w:hAnsi="Arial" w:cs="Arial"/>
          <w:szCs w:val="24"/>
        </w:rPr>
        <w:t>Any terms and conditions you will request HHSC to agree to</w:t>
      </w:r>
      <w:r w:rsidR="00F730D9">
        <w:rPr>
          <w:rFonts w:ascii="Arial" w:hAnsi="Arial" w:cs="Arial"/>
          <w:szCs w:val="24"/>
        </w:rPr>
        <w:t>;</w:t>
      </w:r>
    </w:p>
    <w:p w14:paraId="7E5C85C0" w14:textId="77777777" w:rsidR="008C52D1" w:rsidRPr="00546471" w:rsidRDefault="008C52D1" w:rsidP="00060267">
      <w:pPr>
        <w:numPr>
          <w:ilvl w:val="0"/>
          <w:numId w:val="2"/>
        </w:numPr>
        <w:tabs>
          <w:tab w:val="clear" w:pos="720"/>
          <w:tab w:val="num" w:pos="1080"/>
        </w:tabs>
        <w:ind w:left="1080" w:right="420" w:firstLine="0"/>
        <w:jc w:val="both"/>
        <w:rPr>
          <w:rFonts w:ascii="Arial" w:hAnsi="Arial" w:cs="Arial"/>
          <w:szCs w:val="24"/>
        </w:rPr>
      </w:pPr>
      <w:r>
        <w:rPr>
          <w:rFonts w:ascii="Arial" w:hAnsi="Arial" w:cs="Arial"/>
          <w:szCs w:val="24"/>
        </w:rPr>
        <w:t>W-9</w:t>
      </w:r>
      <w:r w:rsidRPr="00546471">
        <w:rPr>
          <w:rFonts w:ascii="Arial" w:hAnsi="Arial" w:cs="Arial"/>
          <w:szCs w:val="24"/>
        </w:rPr>
        <w:t>;</w:t>
      </w:r>
    </w:p>
    <w:p w14:paraId="3E841BC0" w14:textId="77777777" w:rsidR="008C52D1" w:rsidRDefault="008C52D1" w:rsidP="00060267">
      <w:pPr>
        <w:numPr>
          <w:ilvl w:val="0"/>
          <w:numId w:val="2"/>
        </w:numPr>
        <w:tabs>
          <w:tab w:val="clear" w:pos="720"/>
          <w:tab w:val="left" w:pos="1080"/>
        </w:tabs>
        <w:ind w:left="1080" w:right="420" w:firstLine="0"/>
        <w:jc w:val="both"/>
        <w:rPr>
          <w:rFonts w:ascii="Arial" w:hAnsi="Arial" w:cs="Arial"/>
          <w:szCs w:val="24"/>
        </w:rPr>
      </w:pPr>
      <w:r>
        <w:rPr>
          <w:rFonts w:ascii="Arial" w:hAnsi="Arial" w:cs="Arial"/>
          <w:szCs w:val="24"/>
        </w:rPr>
        <w:t>State of Hawaii General Excise Tax Number and Certificate</w:t>
      </w:r>
      <w:r w:rsidRPr="00546471">
        <w:rPr>
          <w:rFonts w:ascii="Arial" w:hAnsi="Arial" w:cs="Arial"/>
          <w:szCs w:val="24"/>
        </w:rPr>
        <w:t>;</w:t>
      </w:r>
    </w:p>
    <w:p w14:paraId="125AAB28" w14:textId="693DA28C" w:rsidR="00E54EAD" w:rsidRDefault="00E54EAD" w:rsidP="00060267">
      <w:pPr>
        <w:numPr>
          <w:ilvl w:val="0"/>
          <w:numId w:val="2"/>
        </w:numPr>
        <w:tabs>
          <w:tab w:val="clear" w:pos="720"/>
          <w:tab w:val="left" w:pos="1080"/>
        </w:tabs>
        <w:ind w:left="1080" w:right="420" w:firstLine="0"/>
        <w:jc w:val="both"/>
        <w:rPr>
          <w:rFonts w:ascii="Arial" w:hAnsi="Arial" w:cs="Arial"/>
          <w:szCs w:val="24"/>
        </w:rPr>
      </w:pPr>
      <w:r>
        <w:rPr>
          <w:rFonts w:ascii="Arial" w:hAnsi="Arial" w:cs="Arial"/>
          <w:szCs w:val="24"/>
        </w:rPr>
        <w:t xml:space="preserve">Certification of </w:t>
      </w:r>
      <w:r w:rsidR="0027032A">
        <w:rPr>
          <w:rFonts w:ascii="Arial" w:hAnsi="Arial" w:cs="Arial"/>
          <w:szCs w:val="24"/>
        </w:rPr>
        <w:t xml:space="preserve">Good Standing from </w:t>
      </w:r>
      <w:r w:rsidR="009B5A00">
        <w:rPr>
          <w:rFonts w:ascii="Arial" w:hAnsi="Arial" w:cs="Arial"/>
          <w:szCs w:val="24"/>
        </w:rPr>
        <w:t xml:space="preserve">state of Hawaii </w:t>
      </w:r>
      <w:r w:rsidR="0027032A">
        <w:rPr>
          <w:rFonts w:ascii="Arial" w:hAnsi="Arial" w:cs="Arial"/>
          <w:szCs w:val="24"/>
        </w:rPr>
        <w:t>DCCA ;</w:t>
      </w:r>
    </w:p>
    <w:p w14:paraId="6D29581C" w14:textId="77777777" w:rsidR="00907CC0" w:rsidRDefault="00907CC0" w:rsidP="00060267">
      <w:pPr>
        <w:numPr>
          <w:ilvl w:val="0"/>
          <w:numId w:val="2"/>
        </w:numPr>
        <w:tabs>
          <w:tab w:val="clear" w:pos="720"/>
          <w:tab w:val="left" w:pos="1080"/>
        </w:tabs>
        <w:ind w:left="1080" w:right="420" w:firstLine="0"/>
        <w:jc w:val="both"/>
        <w:rPr>
          <w:rFonts w:ascii="Arial" w:hAnsi="Arial" w:cs="Arial"/>
          <w:szCs w:val="24"/>
        </w:rPr>
      </w:pPr>
      <w:r>
        <w:rPr>
          <w:rFonts w:ascii="Arial" w:hAnsi="Arial" w:cs="Arial"/>
          <w:szCs w:val="24"/>
        </w:rPr>
        <w:t>Redlines to the HHSC General Conditions (if any)</w:t>
      </w:r>
    </w:p>
    <w:p w14:paraId="66260F53" w14:textId="77777777" w:rsidR="006C7062" w:rsidRDefault="006C7062" w:rsidP="00060267">
      <w:pPr>
        <w:numPr>
          <w:ilvl w:val="1"/>
          <w:numId w:val="2"/>
        </w:numPr>
        <w:tabs>
          <w:tab w:val="left" w:pos="1080"/>
        </w:tabs>
        <w:ind w:left="1080" w:right="420"/>
        <w:jc w:val="both"/>
        <w:rPr>
          <w:rFonts w:ascii="Arial" w:hAnsi="Arial" w:cs="Arial"/>
          <w:szCs w:val="24"/>
        </w:rPr>
      </w:pPr>
      <w:r>
        <w:rPr>
          <w:rFonts w:ascii="Arial" w:hAnsi="Arial" w:cs="Arial"/>
          <w:szCs w:val="24"/>
        </w:rPr>
        <w:t>HHSC will only agree to the BAA that is imbedded in the General Conditions.</w:t>
      </w:r>
    </w:p>
    <w:p w14:paraId="5D26C562" w14:textId="77777777" w:rsidR="000C7384" w:rsidRDefault="000C7384" w:rsidP="008750D6">
      <w:pPr>
        <w:tabs>
          <w:tab w:val="left" w:pos="1080"/>
        </w:tabs>
        <w:ind w:left="720" w:right="420"/>
        <w:jc w:val="both"/>
        <w:rPr>
          <w:rFonts w:ascii="Arial" w:hAnsi="Arial" w:cs="Arial"/>
          <w:szCs w:val="24"/>
        </w:rPr>
      </w:pPr>
    </w:p>
    <w:p w14:paraId="3CB14502" w14:textId="77777777" w:rsidR="000563E0" w:rsidRDefault="000563E0">
      <w:pPr>
        <w:rPr>
          <w:rFonts w:ascii="Arial" w:hAnsi="Arial" w:cs="Arial"/>
          <w:b/>
          <w:szCs w:val="24"/>
        </w:rPr>
      </w:pPr>
      <w:r>
        <w:rPr>
          <w:rFonts w:ascii="Arial" w:hAnsi="Arial" w:cs="Arial"/>
          <w:b/>
          <w:szCs w:val="24"/>
        </w:rPr>
        <w:br w:type="page"/>
      </w:r>
    </w:p>
    <w:p w14:paraId="336F1F76" w14:textId="55149902" w:rsidR="000C7384" w:rsidRPr="000C7384" w:rsidRDefault="000C7384" w:rsidP="008750D6">
      <w:pPr>
        <w:ind w:left="720" w:right="420"/>
        <w:jc w:val="both"/>
        <w:rPr>
          <w:rFonts w:ascii="Arial" w:hAnsi="Arial" w:cs="Arial"/>
          <w:b/>
          <w:szCs w:val="24"/>
        </w:rPr>
      </w:pPr>
      <w:r w:rsidRPr="000C7384">
        <w:rPr>
          <w:rFonts w:ascii="Arial" w:hAnsi="Arial" w:cs="Arial"/>
          <w:b/>
          <w:szCs w:val="24"/>
        </w:rPr>
        <w:lastRenderedPageBreak/>
        <w:t>TIMELINE</w:t>
      </w:r>
      <w:r w:rsidR="000563E0">
        <w:rPr>
          <w:rFonts w:ascii="Arial" w:hAnsi="Arial" w:cs="Arial"/>
          <w:b/>
          <w:szCs w:val="24"/>
        </w:rPr>
        <w:t>*</w:t>
      </w:r>
    </w:p>
    <w:p w14:paraId="4916CA0F" w14:textId="77777777" w:rsidR="00AE66D9" w:rsidRPr="00546471" w:rsidRDefault="00AE66D9" w:rsidP="008750D6">
      <w:pPr>
        <w:ind w:left="720" w:right="420"/>
        <w:jc w:val="both"/>
        <w:rPr>
          <w:rFonts w:ascii="Arial" w:hAnsi="Arial" w:cs="Arial"/>
          <w:szCs w:val="24"/>
        </w:rPr>
      </w:pPr>
    </w:p>
    <w:tbl>
      <w:tblPr>
        <w:tblStyle w:val="TableGrid"/>
        <w:tblW w:w="0" w:type="auto"/>
        <w:tblInd w:w="715" w:type="dxa"/>
        <w:tblLook w:val="04A0" w:firstRow="1" w:lastRow="0" w:firstColumn="1" w:lastColumn="0" w:noHBand="0" w:noVBand="1"/>
      </w:tblPr>
      <w:tblGrid>
        <w:gridCol w:w="4963"/>
        <w:gridCol w:w="4577"/>
      </w:tblGrid>
      <w:tr w:rsidR="000C7384" w14:paraId="2C64B9AD" w14:textId="77777777" w:rsidTr="000563E0">
        <w:tc>
          <w:tcPr>
            <w:tcW w:w="4963" w:type="dxa"/>
          </w:tcPr>
          <w:p w14:paraId="0A527346" w14:textId="77777777" w:rsidR="000C7384" w:rsidRDefault="00E2098E" w:rsidP="008750D6">
            <w:pPr>
              <w:ind w:left="720" w:right="420"/>
              <w:jc w:val="both"/>
              <w:rPr>
                <w:rFonts w:ascii="Arial" w:hAnsi="Arial" w:cs="Arial"/>
                <w:szCs w:val="24"/>
              </w:rPr>
            </w:pPr>
            <w:r>
              <w:rPr>
                <w:rFonts w:ascii="Arial" w:hAnsi="Arial" w:cs="Arial"/>
                <w:szCs w:val="24"/>
              </w:rPr>
              <w:t>Public release of RF</w:t>
            </w:r>
            <w:r w:rsidR="00237B95">
              <w:rPr>
                <w:rFonts w:ascii="Arial" w:hAnsi="Arial" w:cs="Arial"/>
                <w:szCs w:val="24"/>
              </w:rPr>
              <w:t>Q</w:t>
            </w:r>
          </w:p>
        </w:tc>
        <w:tc>
          <w:tcPr>
            <w:tcW w:w="4577" w:type="dxa"/>
          </w:tcPr>
          <w:p w14:paraId="181D0565" w14:textId="7B2FBA7D" w:rsidR="000C7384" w:rsidRDefault="000563E0" w:rsidP="008750D6">
            <w:pPr>
              <w:ind w:left="720" w:right="420"/>
              <w:jc w:val="both"/>
              <w:rPr>
                <w:rFonts w:ascii="Arial" w:hAnsi="Arial" w:cs="Arial"/>
                <w:szCs w:val="24"/>
              </w:rPr>
            </w:pPr>
            <w:r>
              <w:rPr>
                <w:rFonts w:ascii="Arial" w:hAnsi="Arial" w:cs="Arial"/>
                <w:szCs w:val="24"/>
              </w:rPr>
              <w:t>Tuesday, March 12, 2024</w:t>
            </w:r>
          </w:p>
        </w:tc>
      </w:tr>
      <w:tr w:rsidR="008220E2" w14:paraId="51D07986" w14:textId="77777777" w:rsidTr="000563E0">
        <w:tc>
          <w:tcPr>
            <w:tcW w:w="4963" w:type="dxa"/>
          </w:tcPr>
          <w:p w14:paraId="2F33EE5A" w14:textId="77777777" w:rsidR="008220E2" w:rsidRDefault="008220E2" w:rsidP="008750D6">
            <w:pPr>
              <w:ind w:left="720" w:right="420"/>
              <w:jc w:val="both"/>
              <w:rPr>
                <w:rFonts w:ascii="Arial" w:hAnsi="Arial" w:cs="Arial"/>
                <w:szCs w:val="24"/>
              </w:rPr>
            </w:pPr>
            <w:r>
              <w:rPr>
                <w:rFonts w:ascii="Arial" w:hAnsi="Arial" w:cs="Arial"/>
                <w:szCs w:val="24"/>
              </w:rPr>
              <w:t>Virtual Demos</w:t>
            </w:r>
          </w:p>
        </w:tc>
        <w:tc>
          <w:tcPr>
            <w:tcW w:w="4577" w:type="dxa"/>
          </w:tcPr>
          <w:p w14:paraId="764BB7A0" w14:textId="4A44195D" w:rsidR="008220E2" w:rsidRDefault="000563E0" w:rsidP="000563E0">
            <w:pPr>
              <w:ind w:left="689" w:right="420"/>
              <w:jc w:val="both"/>
              <w:rPr>
                <w:rFonts w:ascii="Arial" w:hAnsi="Arial" w:cs="Arial"/>
                <w:szCs w:val="24"/>
              </w:rPr>
            </w:pPr>
            <w:r>
              <w:rPr>
                <w:rFonts w:ascii="Arial" w:hAnsi="Arial" w:cs="Arial"/>
                <w:szCs w:val="24"/>
              </w:rPr>
              <w:t>March 18-20, 2024</w:t>
            </w:r>
          </w:p>
        </w:tc>
      </w:tr>
      <w:tr w:rsidR="00C54D46" w14:paraId="161D1B7D" w14:textId="77777777" w:rsidTr="000563E0">
        <w:tc>
          <w:tcPr>
            <w:tcW w:w="4963" w:type="dxa"/>
          </w:tcPr>
          <w:p w14:paraId="45D2E205" w14:textId="203A04B2" w:rsidR="00C54D46" w:rsidRDefault="00753C32" w:rsidP="008750D6">
            <w:pPr>
              <w:ind w:left="720" w:right="420"/>
              <w:jc w:val="both"/>
              <w:rPr>
                <w:rFonts w:ascii="Arial" w:hAnsi="Arial" w:cs="Arial"/>
                <w:szCs w:val="24"/>
              </w:rPr>
            </w:pPr>
            <w:r>
              <w:rPr>
                <w:rFonts w:ascii="Arial" w:hAnsi="Arial" w:cs="Arial"/>
                <w:szCs w:val="24"/>
              </w:rPr>
              <w:t>1st</w:t>
            </w:r>
            <w:r w:rsidR="00D80FB6">
              <w:rPr>
                <w:rFonts w:ascii="Arial" w:hAnsi="Arial" w:cs="Arial"/>
                <w:szCs w:val="24"/>
              </w:rPr>
              <w:t xml:space="preserve"> round of q</w:t>
            </w:r>
            <w:r w:rsidR="00C54D46">
              <w:rPr>
                <w:rFonts w:ascii="Arial" w:hAnsi="Arial" w:cs="Arial"/>
                <w:szCs w:val="24"/>
              </w:rPr>
              <w:t>uestions due</w:t>
            </w:r>
            <w:r w:rsidR="007B66EE">
              <w:rPr>
                <w:rFonts w:ascii="Arial" w:hAnsi="Arial" w:cs="Arial"/>
                <w:szCs w:val="24"/>
              </w:rPr>
              <w:t xml:space="preserve"> from </w:t>
            </w:r>
            <w:r w:rsidR="00827084">
              <w:rPr>
                <w:rFonts w:ascii="Arial" w:hAnsi="Arial" w:cs="Arial"/>
                <w:szCs w:val="24"/>
              </w:rPr>
              <w:t>Offeror</w:t>
            </w:r>
            <w:r w:rsidR="007B66EE">
              <w:rPr>
                <w:rFonts w:ascii="Arial" w:hAnsi="Arial" w:cs="Arial"/>
                <w:szCs w:val="24"/>
              </w:rPr>
              <w:t>s</w:t>
            </w:r>
          </w:p>
        </w:tc>
        <w:tc>
          <w:tcPr>
            <w:tcW w:w="4577" w:type="dxa"/>
          </w:tcPr>
          <w:p w14:paraId="4635B993" w14:textId="5D3D99E5" w:rsidR="00C54D46" w:rsidRDefault="000563E0" w:rsidP="000563E0">
            <w:pPr>
              <w:ind w:left="720" w:right="420"/>
              <w:jc w:val="both"/>
              <w:rPr>
                <w:rFonts w:ascii="Arial" w:hAnsi="Arial" w:cs="Arial"/>
                <w:szCs w:val="24"/>
              </w:rPr>
            </w:pPr>
            <w:r>
              <w:rPr>
                <w:rFonts w:ascii="Arial" w:hAnsi="Arial" w:cs="Arial"/>
                <w:szCs w:val="24"/>
              </w:rPr>
              <w:t>Friday, March 22, 2024 12pm HST</w:t>
            </w:r>
          </w:p>
        </w:tc>
      </w:tr>
      <w:tr w:rsidR="00C54D46" w14:paraId="22170915" w14:textId="77777777" w:rsidTr="000563E0">
        <w:tc>
          <w:tcPr>
            <w:tcW w:w="4963" w:type="dxa"/>
          </w:tcPr>
          <w:p w14:paraId="75B45124" w14:textId="77777777" w:rsidR="00C54D46" w:rsidRDefault="00753C32" w:rsidP="008750D6">
            <w:pPr>
              <w:ind w:left="720" w:right="420"/>
              <w:jc w:val="both"/>
              <w:rPr>
                <w:rFonts w:ascii="Arial" w:hAnsi="Arial" w:cs="Arial"/>
                <w:szCs w:val="24"/>
              </w:rPr>
            </w:pPr>
            <w:r>
              <w:rPr>
                <w:rFonts w:ascii="Arial" w:hAnsi="Arial" w:cs="Arial"/>
                <w:szCs w:val="24"/>
              </w:rPr>
              <w:t>1st</w:t>
            </w:r>
            <w:r w:rsidR="00D80FB6">
              <w:rPr>
                <w:rFonts w:ascii="Arial" w:hAnsi="Arial" w:cs="Arial"/>
                <w:szCs w:val="24"/>
              </w:rPr>
              <w:t xml:space="preserve"> </w:t>
            </w:r>
            <w:r w:rsidR="00C54D46">
              <w:rPr>
                <w:rFonts w:ascii="Arial" w:hAnsi="Arial" w:cs="Arial"/>
                <w:szCs w:val="24"/>
              </w:rPr>
              <w:t xml:space="preserve"> Addendum release (if needed)</w:t>
            </w:r>
          </w:p>
        </w:tc>
        <w:tc>
          <w:tcPr>
            <w:tcW w:w="4577" w:type="dxa"/>
          </w:tcPr>
          <w:p w14:paraId="2199BDE7" w14:textId="74A535E8" w:rsidR="00C54D46" w:rsidRDefault="009B5A00" w:rsidP="008750D6">
            <w:pPr>
              <w:ind w:left="720" w:right="420"/>
              <w:jc w:val="both"/>
              <w:rPr>
                <w:rFonts w:ascii="Arial" w:hAnsi="Arial" w:cs="Arial"/>
                <w:szCs w:val="24"/>
              </w:rPr>
            </w:pPr>
            <w:r>
              <w:rPr>
                <w:rFonts w:ascii="Arial" w:hAnsi="Arial" w:cs="Arial"/>
                <w:szCs w:val="24"/>
              </w:rPr>
              <w:t>Monday</w:t>
            </w:r>
            <w:r w:rsidR="000563E0">
              <w:rPr>
                <w:rFonts w:ascii="Arial" w:hAnsi="Arial" w:cs="Arial"/>
                <w:szCs w:val="24"/>
              </w:rPr>
              <w:t>, March 2</w:t>
            </w:r>
            <w:r>
              <w:rPr>
                <w:rFonts w:ascii="Arial" w:hAnsi="Arial" w:cs="Arial"/>
                <w:szCs w:val="24"/>
              </w:rPr>
              <w:t>5, 2024</w:t>
            </w:r>
          </w:p>
        </w:tc>
      </w:tr>
      <w:tr w:rsidR="00E2098E" w:rsidRPr="00E2098E" w14:paraId="17EB6F51" w14:textId="77777777" w:rsidTr="000563E0">
        <w:tc>
          <w:tcPr>
            <w:tcW w:w="4963" w:type="dxa"/>
          </w:tcPr>
          <w:p w14:paraId="68C42D03" w14:textId="77777777" w:rsidR="000C7384" w:rsidRPr="00E2098E" w:rsidRDefault="00E2098E" w:rsidP="008750D6">
            <w:pPr>
              <w:ind w:left="720" w:right="420"/>
              <w:jc w:val="both"/>
              <w:rPr>
                <w:rFonts w:ascii="Arial" w:hAnsi="Arial" w:cs="Arial"/>
                <w:b/>
                <w:bCs/>
                <w:color w:val="FF0000"/>
                <w:szCs w:val="24"/>
              </w:rPr>
            </w:pPr>
            <w:r w:rsidRPr="00E2098E">
              <w:rPr>
                <w:rFonts w:ascii="Arial" w:hAnsi="Arial" w:cs="Arial"/>
                <w:b/>
                <w:bCs/>
                <w:color w:val="FF0000"/>
                <w:szCs w:val="24"/>
              </w:rPr>
              <w:t>Quote Due Date</w:t>
            </w:r>
          </w:p>
        </w:tc>
        <w:tc>
          <w:tcPr>
            <w:tcW w:w="4577" w:type="dxa"/>
          </w:tcPr>
          <w:p w14:paraId="48FFC9BF" w14:textId="4D24B372" w:rsidR="000C7384" w:rsidRPr="00237B95" w:rsidRDefault="000563E0" w:rsidP="008750D6">
            <w:pPr>
              <w:ind w:left="720" w:right="420"/>
              <w:jc w:val="both"/>
              <w:rPr>
                <w:rFonts w:ascii="Arial" w:hAnsi="Arial" w:cs="Arial"/>
                <w:b/>
                <w:bCs/>
                <w:color w:val="FF0000"/>
                <w:szCs w:val="24"/>
              </w:rPr>
            </w:pPr>
            <w:r>
              <w:rPr>
                <w:rFonts w:ascii="Arial" w:hAnsi="Arial" w:cs="Arial"/>
                <w:b/>
                <w:bCs/>
                <w:color w:val="FF0000"/>
                <w:szCs w:val="24"/>
              </w:rPr>
              <w:t>Friday, March 29 12pm HST</w:t>
            </w:r>
          </w:p>
        </w:tc>
      </w:tr>
      <w:tr w:rsidR="000C7384" w14:paraId="77621D2B" w14:textId="77777777" w:rsidTr="000563E0">
        <w:tc>
          <w:tcPr>
            <w:tcW w:w="4963" w:type="dxa"/>
          </w:tcPr>
          <w:p w14:paraId="1498479F" w14:textId="77777777" w:rsidR="000C7384" w:rsidRDefault="00E2098E" w:rsidP="008750D6">
            <w:pPr>
              <w:ind w:left="720" w:right="420"/>
              <w:jc w:val="both"/>
              <w:rPr>
                <w:rFonts w:ascii="Arial" w:hAnsi="Arial" w:cs="Arial"/>
                <w:szCs w:val="24"/>
              </w:rPr>
            </w:pPr>
            <w:r>
              <w:rPr>
                <w:rFonts w:ascii="Arial" w:hAnsi="Arial" w:cs="Arial"/>
                <w:szCs w:val="24"/>
              </w:rPr>
              <w:t>Award of Contract</w:t>
            </w:r>
            <w:r w:rsidR="00D80FB6">
              <w:rPr>
                <w:rFonts w:ascii="Arial" w:hAnsi="Arial" w:cs="Arial"/>
                <w:szCs w:val="24"/>
              </w:rPr>
              <w:t xml:space="preserve"> (tentative)</w:t>
            </w:r>
          </w:p>
        </w:tc>
        <w:tc>
          <w:tcPr>
            <w:tcW w:w="4577" w:type="dxa"/>
          </w:tcPr>
          <w:p w14:paraId="31006652" w14:textId="6865DD1B" w:rsidR="000C7384" w:rsidRDefault="00C55778" w:rsidP="000563E0">
            <w:pPr>
              <w:ind w:left="720" w:right="420"/>
              <w:jc w:val="both"/>
              <w:rPr>
                <w:rFonts w:ascii="Arial" w:hAnsi="Arial" w:cs="Arial"/>
                <w:szCs w:val="24"/>
              </w:rPr>
            </w:pPr>
            <w:r>
              <w:rPr>
                <w:rFonts w:ascii="Arial" w:hAnsi="Arial" w:cs="Arial"/>
                <w:szCs w:val="24"/>
              </w:rPr>
              <w:t xml:space="preserve">Week of </w:t>
            </w:r>
            <w:r w:rsidR="000563E0">
              <w:rPr>
                <w:rFonts w:ascii="Arial" w:hAnsi="Arial" w:cs="Arial"/>
                <w:szCs w:val="24"/>
              </w:rPr>
              <w:t>April 1, 2024</w:t>
            </w:r>
          </w:p>
        </w:tc>
      </w:tr>
    </w:tbl>
    <w:p w14:paraId="0A060278" w14:textId="0D522878" w:rsidR="00197D24" w:rsidRPr="00546471" w:rsidRDefault="000563E0" w:rsidP="008750D6">
      <w:pPr>
        <w:ind w:left="720" w:right="420"/>
        <w:jc w:val="both"/>
        <w:rPr>
          <w:rFonts w:ascii="Arial" w:hAnsi="Arial" w:cs="Arial"/>
          <w:szCs w:val="24"/>
        </w:rPr>
      </w:pPr>
      <w:r>
        <w:rPr>
          <w:rFonts w:ascii="Arial" w:hAnsi="Arial" w:cs="Arial"/>
          <w:szCs w:val="24"/>
        </w:rPr>
        <w:t>*Dates on timeline are subject to change.  Any major shifts will be communicated to Offerors.</w:t>
      </w:r>
    </w:p>
    <w:p w14:paraId="23997536" w14:textId="77777777" w:rsidR="00197D24" w:rsidRPr="00546471" w:rsidRDefault="00197D24" w:rsidP="008750D6">
      <w:pPr>
        <w:ind w:left="720" w:right="420"/>
        <w:jc w:val="both"/>
        <w:rPr>
          <w:rFonts w:ascii="Arial" w:hAnsi="Arial" w:cs="Arial"/>
          <w:szCs w:val="24"/>
        </w:rPr>
      </w:pPr>
    </w:p>
    <w:p w14:paraId="51325442" w14:textId="77777777" w:rsidR="00197D24" w:rsidRPr="00546471" w:rsidRDefault="00197D24" w:rsidP="008750D6">
      <w:pPr>
        <w:ind w:left="720" w:right="420"/>
        <w:jc w:val="both"/>
        <w:rPr>
          <w:rFonts w:ascii="Arial" w:hAnsi="Arial" w:cs="Arial"/>
          <w:szCs w:val="24"/>
        </w:rPr>
      </w:pPr>
      <w:r w:rsidRPr="00546471">
        <w:rPr>
          <w:rFonts w:ascii="Arial" w:hAnsi="Arial" w:cs="Arial"/>
          <w:szCs w:val="24"/>
        </w:rPr>
        <w:t xml:space="preserve">HHSC is under no obligation to accept any quotations.  The </w:t>
      </w:r>
      <w:r w:rsidR="001469F3">
        <w:rPr>
          <w:rFonts w:ascii="Arial" w:hAnsi="Arial" w:cs="Arial"/>
          <w:szCs w:val="24"/>
        </w:rPr>
        <w:t>KCH</w:t>
      </w:r>
      <w:r w:rsidRPr="00546471">
        <w:rPr>
          <w:rFonts w:ascii="Arial" w:hAnsi="Arial" w:cs="Arial"/>
          <w:szCs w:val="24"/>
        </w:rPr>
        <w:t xml:space="preserve"> CEO, or a designated representative, may execute a contract with the Company/Individual whose quotation is determined to be the best value to HHSC. The contract will be subject to the</w:t>
      </w:r>
      <w:r w:rsidR="00714631" w:rsidRPr="00546471">
        <w:rPr>
          <w:rFonts w:ascii="Arial" w:hAnsi="Arial" w:cs="Arial"/>
          <w:szCs w:val="24"/>
        </w:rPr>
        <w:t xml:space="preserve"> </w:t>
      </w:r>
      <w:r w:rsidR="001B352E">
        <w:rPr>
          <w:rFonts w:ascii="Arial" w:hAnsi="Arial" w:cs="Arial"/>
          <w:szCs w:val="24"/>
        </w:rPr>
        <w:t xml:space="preserve">HHSC </w:t>
      </w:r>
      <w:r w:rsidRPr="00546471">
        <w:rPr>
          <w:rFonts w:ascii="Arial" w:hAnsi="Arial" w:cs="Arial"/>
          <w:szCs w:val="24"/>
        </w:rPr>
        <w:t>General Terms &amp; Conditions referenced at</w:t>
      </w:r>
      <w:r w:rsidR="001469F3">
        <w:rPr>
          <w:rFonts w:ascii="Arial" w:hAnsi="Arial" w:cs="Arial"/>
          <w:szCs w:val="24"/>
        </w:rPr>
        <w:t xml:space="preserve"> </w:t>
      </w:r>
      <w:hyperlink r:id="rId10" w:history="1">
        <w:r w:rsidR="00AE66D9" w:rsidRPr="00885D3A">
          <w:rPr>
            <w:rStyle w:val="Hyperlink"/>
            <w:rFonts w:ascii="Arial" w:hAnsi="Arial" w:cs="Arial"/>
            <w:szCs w:val="24"/>
          </w:rPr>
          <w:t>https://www.hhsc.org/wp-content/uploads/HHSC-General_Conditions-Purchase_of_Goods_and_Services_from_Non-HSP-Non-HRS_103D.pdf</w:t>
        </w:r>
      </w:hyperlink>
      <w:r w:rsidR="00AE66D9">
        <w:rPr>
          <w:rFonts w:ascii="Arial" w:hAnsi="Arial" w:cs="Arial"/>
          <w:szCs w:val="24"/>
        </w:rPr>
        <w:t>.  Include in your response any revisions your company requests to the HHSC General Conditions</w:t>
      </w:r>
      <w:r w:rsidRPr="00546471">
        <w:rPr>
          <w:rFonts w:ascii="Arial" w:hAnsi="Arial" w:cs="Arial"/>
          <w:szCs w:val="24"/>
        </w:rPr>
        <w:t>.</w:t>
      </w:r>
      <w:r w:rsidR="008D68FA">
        <w:rPr>
          <w:rFonts w:ascii="Arial" w:hAnsi="Arial" w:cs="Arial"/>
          <w:szCs w:val="24"/>
        </w:rPr>
        <w:t xml:space="preserve"> Revisions not requested at time of quotation will not be considered.</w:t>
      </w:r>
    </w:p>
    <w:p w14:paraId="12D7584C" w14:textId="77777777" w:rsidR="00197D24" w:rsidRPr="00546471" w:rsidRDefault="00197D24" w:rsidP="008750D6">
      <w:pPr>
        <w:ind w:left="720" w:right="420"/>
        <w:jc w:val="both"/>
        <w:rPr>
          <w:rFonts w:ascii="Arial" w:hAnsi="Arial" w:cs="Arial"/>
          <w:szCs w:val="24"/>
        </w:rPr>
      </w:pPr>
    </w:p>
    <w:p w14:paraId="612AB7B5" w14:textId="1B1F5C16" w:rsidR="00815E21" w:rsidRDefault="00815E21" w:rsidP="008750D6">
      <w:pPr>
        <w:pStyle w:val="Heading1"/>
        <w:ind w:left="720" w:right="420"/>
        <w:jc w:val="both"/>
        <w:rPr>
          <w:rFonts w:ascii="Arial" w:hAnsi="Arial" w:cs="Arial"/>
          <w:szCs w:val="24"/>
        </w:rPr>
      </w:pPr>
      <w:r>
        <w:rPr>
          <w:rFonts w:ascii="Arial" w:hAnsi="Arial" w:cs="Arial"/>
          <w:szCs w:val="24"/>
        </w:rPr>
        <w:t>OFFEROR’S RESPONSIBILITY</w:t>
      </w:r>
    </w:p>
    <w:p w14:paraId="1CC0A45C" w14:textId="2C3EB210" w:rsidR="00815E21" w:rsidRPr="00815E21" w:rsidRDefault="00815E21" w:rsidP="008750D6">
      <w:pPr>
        <w:ind w:left="720" w:right="420"/>
        <w:jc w:val="both"/>
        <w:rPr>
          <w:rFonts w:ascii="Arial" w:hAnsi="Arial" w:cs="Arial"/>
          <w:szCs w:val="24"/>
        </w:rPr>
      </w:pPr>
      <w:r w:rsidRPr="00815E21">
        <w:rPr>
          <w:rFonts w:ascii="Arial" w:hAnsi="Arial" w:cs="Arial"/>
          <w:szCs w:val="24"/>
        </w:rPr>
        <w:t>The Offeror is cautioned that it is the Offeror’s sole responsibility to submit information related to the evaluation categories and that HHSC is under no obligation to solicit such information if it is not included with the Offeror’s proposal. Failure of the Offeror to submit such information may have an adverse impact on the evaluation of the Offeror’s proposal.</w:t>
      </w:r>
    </w:p>
    <w:p w14:paraId="3ED69257" w14:textId="77777777" w:rsidR="00815E21" w:rsidRDefault="00815E21" w:rsidP="008750D6">
      <w:pPr>
        <w:pStyle w:val="Heading1"/>
        <w:ind w:left="720" w:right="420"/>
        <w:jc w:val="both"/>
        <w:rPr>
          <w:rFonts w:ascii="Arial" w:hAnsi="Arial" w:cs="Arial"/>
          <w:szCs w:val="24"/>
        </w:rPr>
      </w:pPr>
    </w:p>
    <w:p w14:paraId="6A6319CC" w14:textId="77777777" w:rsidR="00B011A6" w:rsidRDefault="00B011A6" w:rsidP="008750D6">
      <w:pPr>
        <w:pStyle w:val="Heading1"/>
        <w:ind w:left="720" w:right="420"/>
        <w:jc w:val="both"/>
        <w:rPr>
          <w:rFonts w:ascii="Arial" w:hAnsi="Arial" w:cs="Arial"/>
          <w:szCs w:val="24"/>
        </w:rPr>
      </w:pPr>
      <w:r w:rsidRPr="00546471">
        <w:rPr>
          <w:rFonts w:ascii="Arial" w:hAnsi="Arial" w:cs="Arial"/>
          <w:szCs w:val="24"/>
        </w:rPr>
        <w:t>ADDENDA AND INTERPRETATIONS</w:t>
      </w:r>
    </w:p>
    <w:p w14:paraId="76E19E2B" w14:textId="77777777" w:rsidR="003321E8" w:rsidRPr="003321E8" w:rsidRDefault="003321E8" w:rsidP="008750D6">
      <w:pPr>
        <w:ind w:left="720" w:right="420"/>
      </w:pPr>
    </w:p>
    <w:p w14:paraId="487DC983" w14:textId="77777777" w:rsidR="00B011A6" w:rsidRPr="00546471" w:rsidRDefault="00B011A6" w:rsidP="008750D6">
      <w:pPr>
        <w:ind w:left="720" w:right="420"/>
        <w:jc w:val="both"/>
        <w:rPr>
          <w:rFonts w:ascii="Arial" w:hAnsi="Arial" w:cs="Arial"/>
          <w:b/>
          <w:szCs w:val="24"/>
        </w:rPr>
      </w:pPr>
      <w:r w:rsidRPr="00546471">
        <w:rPr>
          <w:rFonts w:ascii="Arial" w:hAnsi="Arial" w:cs="Arial"/>
          <w:szCs w:val="24"/>
        </w:rPr>
        <w:t xml:space="preserve">Discrepancies, omissions, or doubts as to the meaning of specifications should be communicated in writing to the </w:t>
      </w:r>
      <w:r>
        <w:rPr>
          <w:rFonts w:ascii="Arial" w:hAnsi="Arial" w:cs="Arial"/>
          <w:szCs w:val="24"/>
        </w:rPr>
        <w:t>Issuing Officer</w:t>
      </w:r>
      <w:r w:rsidRPr="00546471">
        <w:rPr>
          <w:rFonts w:ascii="Arial" w:hAnsi="Arial" w:cs="Arial"/>
          <w:szCs w:val="24"/>
        </w:rPr>
        <w:t xml:space="preserve"> listed below for interpretation. </w:t>
      </w:r>
      <w:r w:rsidRPr="00546471">
        <w:rPr>
          <w:rFonts w:ascii="Arial" w:hAnsi="Arial" w:cs="Arial"/>
          <w:b/>
          <w:szCs w:val="24"/>
        </w:rPr>
        <w:t xml:space="preserve">These must be received no later than </w:t>
      </w:r>
      <w:r w:rsidR="00D56EB2">
        <w:rPr>
          <w:rFonts w:ascii="Arial" w:hAnsi="Arial" w:cs="Arial"/>
          <w:b/>
          <w:szCs w:val="24"/>
        </w:rPr>
        <w:t>the Questions Due date</w:t>
      </w:r>
      <w:r w:rsidR="00FD5FB7">
        <w:rPr>
          <w:rFonts w:ascii="Arial" w:hAnsi="Arial" w:cs="Arial"/>
          <w:b/>
          <w:szCs w:val="24"/>
        </w:rPr>
        <w:t>(</w:t>
      </w:r>
      <w:r w:rsidR="00D56EB2">
        <w:rPr>
          <w:rFonts w:ascii="Arial" w:hAnsi="Arial" w:cs="Arial"/>
          <w:b/>
          <w:szCs w:val="24"/>
        </w:rPr>
        <w:t>s</w:t>
      </w:r>
      <w:r w:rsidR="00FD5FB7">
        <w:rPr>
          <w:rFonts w:ascii="Arial" w:hAnsi="Arial" w:cs="Arial"/>
          <w:b/>
          <w:szCs w:val="24"/>
        </w:rPr>
        <w:t>)</w:t>
      </w:r>
      <w:r w:rsidR="00D56EB2">
        <w:rPr>
          <w:rFonts w:ascii="Arial" w:hAnsi="Arial" w:cs="Arial"/>
          <w:b/>
          <w:szCs w:val="24"/>
        </w:rPr>
        <w:t xml:space="preserve"> as stated in the Timeline table above.</w:t>
      </w:r>
    </w:p>
    <w:p w14:paraId="1CA88407" w14:textId="77777777" w:rsidR="00B011A6" w:rsidRPr="00546471" w:rsidRDefault="00B011A6" w:rsidP="008750D6">
      <w:pPr>
        <w:ind w:left="720" w:right="420"/>
        <w:jc w:val="both"/>
        <w:rPr>
          <w:rFonts w:ascii="Arial" w:hAnsi="Arial" w:cs="Arial"/>
          <w:szCs w:val="24"/>
        </w:rPr>
      </w:pPr>
    </w:p>
    <w:p w14:paraId="07DDC76E" w14:textId="25C21CAF" w:rsidR="00B011A6" w:rsidRDefault="00B011A6" w:rsidP="008750D6">
      <w:pPr>
        <w:ind w:left="720" w:right="420"/>
        <w:jc w:val="both"/>
        <w:rPr>
          <w:rFonts w:ascii="Arial" w:hAnsi="Arial" w:cs="Arial"/>
          <w:szCs w:val="24"/>
        </w:rPr>
      </w:pPr>
      <w:r w:rsidRPr="00546471">
        <w:rPr>
          <w:rFonts w:ascii="Arial" w:hAnsi="Arial" w:cs="Arial"/>
          <w:szCs w:val="24"/>
        </w:rPr>
        <w:t xml:space="preserve">Any interpretation, if made, and any supplemental instructions will be in the form of written addenda to the specifications, which will be made available to all prospective </w:t>
      </w:r>
      <w:r w:rsidR="00827084">
        <w:rPr>
          <w:rFonts w:ascii="Arial" w:hAnsi="Arial" w:cs="Arial"/>
          <w:szCs w:val="24"/>
        </w:rPr>
        <w:t>Offeror</w:t>
      </w:r>
      <w:r w:rsidRPr="00546471">
        <w:rPr>
          <w:rFonts w:ascii="Arial" w:hAnsi="Arial" w:cs="Arial"/>
          <w:szCs w:val="24"/>
        </w:rPr>
        <w:t xml:space="preserve">s </w:t>
      </w:r>
      <w:r w:rsidRPr="00F730D9">
        <w:rPr>
          <w:rFonts w:ascii="Arial" w:hAnsi="Arial" w:cs="Arial"/>
          <w:szCs w:val="24"/>
        </w:rPr>
        <w:t>prior to the due date</w:t>
      </w:r>
      <w:r w:rsidR="00F730D9">
        <w:rPr>
          <w:rFonts w:ascii="Arial" w:hAnsi="Arial" w:cs="Arial"/>
          <w:szCs w:val="24"/>
        </w:rPr>
        <w:t xml:space="preserve"> in accordance with the RFQ timeline</w:t>
      </w:r>
      <w:r w:rsidRPr="00546471">
        <w:rPr>
          <w:rFonts w:ascii="Arial" w:hAnsi="Arial" w:cs="Arial"/>
          <w:szCs w:val="24"/>
        </w:rPr>
        <w:t xml:space="preserve">. Failure of any </w:t>
      </w:r>
      <w:r w:rsidR="00827084">
        <w:rPr>
          <w:rFonts w:ascii="Arial" w:hAnsi="Arial" w:cs="Arial"/>
          <w:szCs w:val="24"/>
        </w:rPr>
        <w:t>Offeror</w:t>
      </w:r>
      <w:r w:rsidRPr="00546471">
        <w:rPr>
          <w:rFonts w:ascii="Arial" w:hAnsi="Arial" w:cs="Arial"/>
          <w:szCs w:val="24"/>
        </w:rPr>
        <w:t xml:space="preserve"> to receive any such addendum or interpretations shall not relieve the </w:t>
      </w:r>
      <w:r w:rsidR="00827084">
        <w:rPr>
          <w:rFonts w:ascii="Arial" w:hAnsi="Arial" w:cs="Arial"/>
          <w:szCs w:val="24"/>
        </w:rPr>
        <w:t>Offeror</w:t>
      </w:r>
      <w:r w:rsidRPr="00546471">
        <w:rPr>
          <w:rFonts w:ascii="Arial" w:hAnsi="Arial" w:cs="Arial"/>
          <w:szCs w:val="24"/>
        </w:rPr>
        <w:t xml:space="preserve"> from an obligation under his quotation as submitted. All addenda so issued shall become part of the contract </w:t>
      </w:r>
      <w:r>
        <w:rPr>
          <w:rFonts w:ascii="Arial" w:hAnsi="Arial" w:cs="Arial"/>
          <w:szCs w:val="24"/>
        </w:rPr>
        <w:t>documents.</w:t>
      </w:r>
    </w:p>
    <w:p w14:paraId="239617E5" w14:textId="77777777" w:rsidR="00095557" w:rsidRDefault="00095557" w:rsidP="008750D6">
      <w:pPr>
        <w:ind w:left="720" w:right="420"/>
        <w:jc w:val="both"/>
        <w:rPr>
          <w:rFonts w:ascii="Arial" w:hAnsi="Arial" w:cs="Arial"/>
          <w:szCs w:val="24"/>
        </w:rPr>
      </w:pPr>
    </w:p>
    <w:p w14:paraId="60F685E5" w14:textId="5A90F6B6" w:rsidR="00095557" w:rsidRPr="00095557" w:rsidRDefault="00095557" w:rsidP="008750D6">
      <w:pPr>
        <w:pStyle w:val="Default"/>
        <w:ind w:left="720" w:right="420"/>
        <w:rPr>
          <w:rFonts w:ascii="Arial" w:hAnsi="Arial" w:cs="Arial"/>
          <w:b/>
          <w:color w:val="auto"/>
        </w:rPr>
      </w:pPr>
      <w:r w:rsidRPr="00095557">
        <w:rPr>
          <w:rFonts w:ascii="Arial" w:hAnsi="Arial" w:cs="Arial"/>
          <w:b/>
          <w:color w:val="auto"/>
        </w:rPr>
        <w:t>QUOTATION INFORMATION</w:t>
      </w:r>
    </w:p>
    <w:p w14:paraId="6C7B8B04" w14:textId="77777777" w:rsidR="00095557" w:rsidRDefault="00095557" w:rsidP="008750D6">
      <w:pPr>
        <w:pStyle w:val="Default"/>
        <w:ind w:left="720" w:right="420"/>
        <w:rPr>
          <w:rFonts w:ascii="Arial" w:hAnsi="Arial" w:cs="Arial"/>
          <w:color w:val="auto"/>
        </w:rPr>
      </w:pPr>
    </w:p>
    <w:p w14:paraId="06559171" w14:textId="2F40DED0" w:rsidR="00095557" w:rsidRDefault="00095557" w:rsidP="008750D6">
      <w:pPr>
        <w:pStyle w:val="Default"/>
        <w:ind w:left="720" w:right="420"/>
        <w:rPr>
          <w:rFonts w:ascii="Arial" w:hAnsi="Arial" w:cs="Arial"/>
          <w:color w:val="auto"/>
        </w:rPr>
      </w:pPr>
      <w:r>
        <w:rPr>
          <w:rFonts w:ascii="Arial" w:hAnsi="Arial" w:cs="Arial"/>
          <w:color w:val="auto"/>
        </w:rPr>
        <w:t>Technical Proposal:</w:t>
      </w:r>
    </w:p>
    <w:p w14:paraId="4A3DBB0E" w14:textId="77777777" w:rsidR="00095557" w:rsidRDefault="00095557" w:rsidP="008750D6">
      <w:pPr>
        <w:pStyle w:val="Default"/>
        <w:ind w:left="720" w:right="420"/>
        <w:rPr>
          <w:rFonts w:ascii="Arial" w:hAnsi="Arial" w:cs="Arial"/>
          <w:color w:val="auto"/>
        </w:rPr>
      </w:pPr>
    </w:p>
    <w:p w14:paraId="1BB9500E" w14:textId="1E48ED02" w:rsidR="00095557" w:rsidRDefault="00095557" w:rsidP="008750D6">
      <w:pPr>
        <w:pStyle w:val="Default"/>
        <w:ind w:left="720" w:right="420"/>
        <w:jc w:val="both"/>
        <w:rPr>
          <w:rFonts w:ascii="Arial" w:hAnsi="Arial" w:cs="Arial"/>
          <w:color w:val="auto"/>
        </w:rPr>
      </w:pPr>
      <w:r w:rsidRPr="00095557">
        <w:rPr>
          <w:rFonts w:ascii="Arial" w:hAnsi="Arial" w:cs="Arial"/>
          <w:color w:val="auto"/>
        </w:rPr>
        <w:t xml:space="preserve">The Offerors should prepare their technical proposals to highlight all the elements of Scope of Service the Offeror’s program meets. The Offeror’s experience and past performance providing the requested services will be evaluated on the extent of its success in managing and integrating projects relevant to that defined in this Solicitation and General Requirements. Therefore, the Offeror is advised to submit any and all information which documents successful and reliable experience in past performances as related to this </w:t>
      </w:r>
      <w:r w:rsidR="00465428">
        <w:rPr>
          <w:rFonts w:ascii="Arial" w:hAnsi="Arial" w:cs="Arial"/>
          <w:color w:val="auto"/>
        </w:rPr>
        <w:t>RFQ</w:t>
      </w:r>
      <w:r w:rsidRPr="00095557">
        <w:rPr>
          <w:rFonts w:ascii="Arial" w:hAnsi="Arial" w:cs="Arial"/>
          <w:color w:val="auto"/>
        </w:rPr>
        <w:t>.</w:t>
      </w:r>
    </w:p>
    <w:p w14:paraId="3D3DF029" w14:textId="77777777" w:rsidR="00095557" w:rsidRDefault="00095557" w:rsidP="008750D6">
      <w:pPr>
        <w:pStyle w:val="Default"/>
        <w:ind w:left="720" w:right="420"/>
        <w:jc w:val="both"/>
        <w:rPr>
          <w:rFonts w:ascii="Arial" w:hAnsi="Arial" w:cs="Arial"/>
          <w:color w:val="auto"/>
        </w:rPr>
      </w:pPr>
    </w:p>
    <w:p w14:paraId="7478635E" w14:textId="6AB2E737" w:rsidR="00095557" w:rsidRDefault="00095557" w:rsidP="008750D6">
      <w:pPr>
        <w:pStyle w:val="Default"/>
        <w:ind w:left="720" w:right="420"/>
        <w:jc w:val="both"/>
        <w:rPr>
          <w:rFonts w:ascii="Arial" w:hAnsi="Arial" w:cs="Arial"/>
          <w:color w:val="auto"/>
        </w:rPr>
      </w:pPr>
      <w:r w:rsidRPr="00095557">
        <w:rPr>
          <w:rFonts w:ascii="Arial" w:hAnsi="Arial" w:cs="Arial"/>
          <w:color w:val="auto"/>
        </w:rPr>
        <w:t>References</w:t>
      </w:r>
      <w:r>
        <w:rPr>
          <w:rFonts w:ascii="Arial" w:hAnsi="Arial" w:cs="Arial"/>
          <w:color w:val="auto"/>
        </w:rPr>
        <w:t>:</w:t>
      </w:r>
      <w:r w:rsidRPr="00095557">
        <w:rPr>
          <w:rFonts w:ascii="Arial" w:hAnsi="Arial" w:cs="Arial"/>
          <w:color w:val="auto"/>
        </w:rPr>
        <w:t xml:space="preserve"> </w:t>
      </w:r>
    </w:p>
    <w:p w14:paraId="28E0924F" w14:textId="77777777" w:rsidR="00095557" w:rsidRDefault="00095557" w:rsidP="008750D6">
      <w:pPr>
        <w:pStyle w:val="Default"/>
        <w:ind w:left="720" w:right="420"/>
        <w:jc w:val="both"/>
        <w:rPr>
          <w:rFonts w:ascii="Arial" w:hAnsi="Arial" w:cs="Arial"/>
          <w:color w:val="auto"/>
        </w:rPr>
      </w:pPr>
    </w:p>
    <w:p w14:paraId="0C333A33" w14:textId="4989070E" w:rsidR="00095557" w:rsidRDefault="00095557" w:rsidP="008750D6">
      <w:pPr>
        <w:pStyle w:val="Default"/>
        <w:ind w:left="720" w:right="420"/>
        <w:jc w:val="both"/>
        <w:rPr>
          <w:rFonts w:ascii="Arial" w:hAnsi="Arial" w:cs="Arial"/>
          <w:color w:val="auto"/>
        </w:rPr>
      </w:pPr>
      <w:r w:rsidRPr="00095557">
        <w:rPr>
          <w:rFonts w:ascii="Arial" w:hAnsi="Arial" w:cs="Arial"/>
          <w:color w:val="auto"/>
        </w:rPr>
        <w:t>References should be verifiable and be able to comment on the Offeror’s related experience. The Offeror should submit, at a minimum, two (2) professional references for similar services provided over the last three (3) years that would demonstrate the Offeror possesses an understanding and the experience in providing the required services.</w:t>
      </w:r>
    </w:p>
    <w:p w14:paraId="66B08E1A" w14:textId="77777777" w:rsidR="00095557" w:rsidRDefault="00095557" w:rsidP="008750D6">
      <w:pPr>
        <w:pStyle w:val="Default"/>
        <w:ind w:left="720" w:right="420"/>
        <w:rPr>
          <w:rFonts w:ascii="Arial" w:hAnsi="Arial" w:cs="Arial"/>
          <w:color w:val="auto"/>
        </w:rPr>
      </w:pPr>
    </w:p>
    <w:p w14:paraId="5E8EE35C" w14:textId="77777777" w:rsidR="00095557" w:rsidRDefault="00095557" w:rsidP="008750D6">
      <w:pPr>
        <w:pStyle w:val="Default"/>
        <w:ind w:left="720" w:right="420"/>
        <w:rPr>
          <w:rFonts w:ascii="Arial" w:hAnsi="Arial" w:cs="Arial"/>
          <w:color w:val="auto"/>
        </w:rPr>
      </w:pPr>
      <w:r w:rsidRPr="00095557">
        <w:rPr>
          <w:rFonts w:ascii="Arial" w:hAnsi="Arial" w:cs="Arial"/>
          <w:color w:val="auto"/>
        </w:rPr>
        <w:t xml:space="preserve">Proposed Method of Approach: </w:t>
      </w:r>
    </w:p>
    <w:p w14:paraId="494A4C8D" w14:textId="77777777" w:rsidR="00095557" w:rsidRPr="00095557" w:rsidRDefault="00095557" w:rsidP="008750D6">
      <w:pPr>
        <w:pStyle w:val="Default"/>
        <w:ind w:left="720" w:right="420"/>
        <w:rPr>
          <w:rFonts w:ascii="Arial" w:hAnsi="Arial" w:cs="Arial"/>
          <w:color w:val="auto"/>
        </w:rPr>
      </w:pPr>
    </w:p>
    <w:p w14:paraId="501F6031" w14:textId="2AB519E3" w:rsidR="00095557" w:rsidRDefault="00095557" w:rsidP="008750D6">
      <w:pPr>
        <w:ind w:left="720" w:right="420"/>
        <w:jc w:val="both"/>
        <w:rPr>
          <w:rFonts w:ascii="Arial" w:hAnsi="Arial" w:cs="Arial"/>
          <w:szCs w:val="24"/>
        </w:rPr>
      </w:pPr>
      <w:r w:rsidRPr="00095557">
        <w:rPr>
          <w:rFonts w:ascii="Arial" w:hAnsi="Arial" w:cs="Arial"/>
          <w:szCs w:val="24"/>
        </w:rPr>
        <w:t>The Offeror should utilize a written narrative or any other printed technique to demonstrate its ability to satisfy the requirements of the Scope of Services. When appropriate, the narrative should describe a logical progression of tasks and efforts starting with the initial steps or tasks to be accomplished and continuing until all proposed tasks are fully described. The language of the narrative should be straightforward and limited to facts, solutions to problems, and plans of proposed action. The usage of technical language should be minimized and used only when necessary to describe a technical process.</w:t>
      </w:r>
    </w:p>
    <w:p w14:paraId="623873FE" w14:textId="77777777" w:rsidR="00197D24" w:rsidRDefault="00197D24" w:rsidP="008750D6">
      <w:pPr>
        <w:pStyle w:val="Header"/>
        <w:ind w:left="720" w:right="420"/>
        <w:jc w:val="both"/>
        <w:rPr>
          <w:rFonts w:ascii="Arial" w:hAnsi="Arial" w:cs="Arial"/>
          <w:szCs w:val="24"/>
        </w:rPr>
      </w:pPr>
    </w:p>
    <w:p w14:paraId="4267AC0B" w14:textId="15A4C9D3" w:rsidR="00095557" w:rsidRDefault="00095557" w:rsidP="008750D6">
      <w:pPr>
        <w:pStyle w:val="Header"/>
        <w:ind w:left="720" w:right="420"/>
        <w:jc w:val="both"/>
        <w:rPr>
          <w:rFonts w:ascii="Arial" w:hAnsi="Arial" w:cs="Arial"/>
          <w:szCs w:val="24"/>
        </w:rPr>
      </w:pPr>
      <w:r>
        <w:rPr>
          <w:rFonts w:ascii="Arial" w:hAnsi="Arial" w:cs="Arial"/>
          <w:szCs w:val="24"/>
        </w:rPr>
        <w:t>Cost:</w:t>
      </w:r>
    </w:p>
    <w:p w14:paraId="1E3FEE47" w14:textId="77777777" w:rsidR="00095557" w:rsidRDefault="00095557" w:rsidP="008750D6">
      <w:pPr>
        <w:pStyle w:val="Header"/>
        <w:ind w:left="720" w:right="420"/>
        <w:jc w:val="both"/>
        <w:rPr>
          <w:rFonts w:ascii="Arial" w:hAnsi="Arial" w:cs="Arial"/>
          <w:szCs w:val="24"/>
        </w:rPr>
      </w:pPr>
    </w:p>
    <w:p w14:paraId="2F3B1687" w14:textId="0C07740E" w:rsidR="00095557" w:rsidRDefault="00095557" w:rsidP="008750D6">
      <w:pPr>
        <w:pStyle w:val="Header"/>
        <w:ind w:left="720" w:right="420"/>
        <w:jc w:val="both"/>
        <w:rPr>
          <w:rFonts w:ascii="Arial" w:hAnsi="Arial" w:cs="Arial"/>
          <w:szCs w:val="24"/>
        </w:rPr>
      </w:pPr>
      <w:r w:rsidRPr="00095557">
        <w:rPr>
          <w:rFonts w:ascii="Arial" w:hAnsi="Arial" w:cs="Arial"/>
          <w:szCs w:val="24"/>
        </w:rPr>
        <w:t xml:space="preserve">The </w:t>
      </w:r>
      <w:r w:rsidRPr="00465428">
        <w:rPr>
          <w:rFonts w:ascii="Arial" w:hAnsi="Arial" w:cs="Arial"/>
          <w:szCs w:val="24"/>
        </w:rPr>
        <w:t xml:space="preserve">evaluation of the category of Cost, as requested in </w:t>
      </w:r>
      <w:r w:rsidR="00465428" w:rsidRPr="00465428">
        <w:rPr>
          <w:rFonts w:ascii="Arial" w:hAnsi="Arial" w:cs="Arial"/>
          <w:szCs w:val="24"/>
        </w:rPr>
        <w:t>RFQ Attachment 2</w:t>
      </w:r>
      <w:r w:rsidRPr="00465428">
        <w:rPr>
          <w:rFonts w:ascii="Arial" w:hAnsi="Arial" w:cs="Arial"/>
          <w:szCs w:val="24"/>
        </w:rPr>
        <w:t>,</w:t>
      </w:r>
      <w:r w:rsidRPr="00095557">
        <w:rPr>
          <w:rFonts w:ascii="Arial" w:hAnsi="Arial" w:cs="Arial"/>
          <w:szCs w:val="24"/>
        </w:rPr>
        <w:t xml:space="preserve"> shall be based on the prices, as indicated on the Compensation and Fee Schedule submitted with Offeror’s </w:t>
      </w:r>
      <w:r w:rsidR="008B79D4">
        <w:rPr>
          <w:rFonts w:ascii="Arial" w:hAnsi="Arial" w:cs="Arial"/>
          <w:szCs w:val="24"/>
        </w:rPr>
        <w:t>quotation</w:t>
      </w:r>
      <w:r w:rsidRPr="00095557">
        <w:rPr>
          <w:rFonts w:ascii="Arial" w:hAnsi="Arial" w:cs="Arial"/>
          <w:szCs w:val="24"/>
        </w:rPr>
        <w:t>.</w:t>
      </w:r>
    </w:p>
    <w:p w14:paraId="7D06E2B2" w14:textId="77777777" w:rsidR="00095557" w:rsidRPr="00095557" w:rsidRDefault="00095557" w:rsidP="008750D6">
      <w:pPr>
        <w:pStyle w:val="Header"/>
        <w:ind w:left="720" w:right="420"/>
        <w:jc w:val="both"/>
        <w:rPr>
          <w:rFonts w:ascii="Arial" w:hAnsi="Arial" w:cs="Arial"/>
          <w:szCs w:val="24"/>
        </w:rPr>
      </w:pPr>
    </w:p>
    <w:p w14:paraId="6DDF67AF" w14:textId="08DC0DB7" w:rsidR="00095557" w:rsidRDefault="00095557" w:rsidP="008750D6">
      <w:pPr>
        <w:pStyle w:val="Header"/>
        <w:ind w:left="720" w:right="420"/>
        <w:jc w:val="both"/>
        <w:rPr>
          <w:rFonts w:ascii="Arial" w:hAnsi="Arial" w:cs="Arial"/>
          <w:szCs w:val="24"/>
        </w:rPr>
      </w:pPr>
      <w:r w:rsidRPr="00095557">
        <w:rPr>
          <w:rFonts w:ascii="Arial" w:hAnsi="Arial" w:cs="Arial"/>
          <w:szCs w:val="24"/>
        </w:rPr>
        <w:t>HHSC is not required to respond to each Offeror for further negotiations, even though that option is available.</w:t>
      </w:r>
    </w:p>
    <w:p w14:paraId="1B7E9ABF" w14:textId="77777777" w:rsidR="00095557" w:rsidRDefault="00095557" w:rsidP="008750D6">
      <w:pPr>
        <w:pStyle w:val="Header"/>
        <w:ind w:left="720" w:right="420"/>
        <w:jc w:val="both"/>
        <w:rPr>
          <w:rFonts w:ascii="Arial" w:hAnsi="Arial" w:cs="Arial"/>
          <w:szCs w:val="24"/>
        </w:rPr>
      </w:pPr>
    </w:p>
    <w:p w14:paraId="63035FAF" w14:textId="6597DC40" w:rsidR="00095557" w:rsidRDefault="00095557" w:rsidP="008750D6">
      <w:pPr>
        <w:pStyle w:val="Header"/>
        <w:ind w:left="720" w:right="420"/>
        <w:jc w:val="both"/>
        <w:rPr>
          <w:rFonts w:ascii="Arial" w:hAnsi="Arial" w:cs="Arial"/>
          <w:szCs w:val="24"/>
        </w:rPr>
      </w:pPr>
      <w:r>
        <w:rPr>
          <w:rFonts w:ascii="Arial" w:hAnsi="Arial" w:cs="Arial"/>
          <w:szCs w:val="24"/>
        </w:rPr>
        <w:t>Additional:</w:t>
      </w:r>
    </w:p>
    <w:p w14:paraId="4F2F72FF" w14:textId="77777777" w:rsidR="00095557" w:rsidRDefault="00095557" w:rsidP="008750D6">
      <w:pPr>
        <w:pStyle w:val="Header"/>
        <w:ind w:left="720" w:right="420"/>
        <w:jc w:val="both"/>
        <w:rPr>
          <w:rFonts w:ascii="Arial" w:hAnsi="Arial" w:cs="Arial"/>
          <w:szCs w:val="24"/>
        </w:rPr>
      </w:pPr>
    </w:p>
    <w:p w14:paraId="137AB5A9" w14:textId="0E5ADF26" w:rsidR="00095557" w:rsidRDefault="00095557" w:rsidP="008750D6">
      <w:pPr>
        <w:pStyle w:val="Header"/>
        <w:ind w:left="720" w:right="420"/>
        <w:jc w:val="both"/>
        <w:rPr>
          <w:rFonts w:ascii="Arial" w:hAnsi="Arial" w:cs="Arial"/>
          <w:szCs w:val="24"/>
        </w:rPr>
      </w:pPr>
      <w:r w:rsidRPr="00095557">
        <w:rPr>
          <w:rFonts w:ascii="Arial" w:hAnsi="Arial" w:cs="Arial"/>
          <w:szCs w:val="24"/>
        </w:rPr>
        <w:t>The Offeror may submit any other pertinent information that would substantiate the Offeror has the experience, expertise and capability to provide the required services.</w:t>
      </w:r>
    </w:p>
    <w:p w14:paraId="0DE96483" w14:textId="77777777" w:rsidR="00095557" w:rsidRDefault="00095557" w:rsidP="008750D6">
      <w:pPr>
        <w:pStyle w:val="Header"/>
        <w:ind w:left="720" w:right="420"/>
        <w:jc w:val="both"/>
        <w:rPr>
          <w:rFonts w:ascii="Arial" w:hAnsi="Arial" w:cs="Arial"/>
          <w:szCs w:val="24"/>
        </w:rPr>
      </w:pPr>
    </w:p>
    <w:p w14:paraId="2E99A215" w14:textId="77777777" w:rsidR="00095557" w:rsidRDefault="00095557" w:rsidP="008750D6">
      <w:pPr>
        <w:pStyle w:val="Header"/>
        <w:ind w:left="720" w:right="420"/>
        <w:jc w:val="both"/>
        <w:rPr>
          <w:rFonts w:ascii="Arial" w:hAnsi="Arial" w:cs="Arial"/>
          <w:szCs w:val="24"/>
        </w:rPr>
      </w:pPr>
    </w:p>
    <w:p w14:paraId="797A3434" w14:textId="6C823A36" w:rsidR="00827084" w:rsidRPr="00827084" w:rsidRDefault="00827084" w:rsidP="008750D6">
      <w:pPr>
        <w:pStyle w:val="Header"/>
        <w:ind w:left="720" w:right="420"/>
        <w:jc w:val="both"/>
        <w:rPr>
          <w:rFonts w:ascii="Arial" w:hAnsi="Arial" w:cs="Arial"/>
          <w:b/>
          <w:szCs w:val="24"/>
        </w:rPr>
      </w:pPr>
      <w:r w:rsidRPr="00827084">
        <w:rPr>
          <w:rFonts w:ascii="Arial" w:hAnsi="Arial" w:cs="Arial"/>
          <w:b/>
          <w:szCs w:val="24"/>
        </w:rPr>
        <w:t>SUBMISSION OF QUOTATION</w:t>
      </w:r>
    </w:p>
    <w:p w14:paraId="6A0EE062" w14:textId="77777777" w:rsidR="00827084" w:rsidRDefault="00827084" w:rsidP="008750D6">
      <w:pPr>
        <w:pStyle w:val="Header"/>
        <w:ind w:left="720" w:right="420"/>
        <w:jc w:val="both"/>
        <w:rPr>
          <w:rFonts w:ascii="Arial" w:hAnsi="Arial" w:cs="Arial"/>
          <w:szCs w:val="24"/>
        </w:rPr>
      </w:pPr>
    </w:p>
    <w:p w14:paraId="684BC0EA" w14:textId="5DF7E4BA" w:rsidR="00827084" w:rsidRDefault="00827084" w:rsidP="008750D6">
      <w:pPr>
        <w:pStyle w:val="Header"/>
        <w:ind w:left="720" w:right="420"/>
        <w:jc w:val="both"/>
        <w:rPr>
          <w:rFonts w:ascii="Arial" w:hAnsi="Arial" w:cs="Arial"/>
          <w:szCs w:val="24"/>
        </w:rPr>
      </w:pPr>
      <w:r w:rsidRPr="00827084">
        <w:rPr>
          <w:rFonts w:ascii="Arial" w:hAnsi="Arial" w:cs="Arial"/>
          <w:szCs w:val="24"/>
        </w:rPr>
        <w:t>OFFEROR is to submit its</w:t>
      </w:r>
      <w:r>
        <w:rPr>
          <w:rFonts w:ascii="Arial" w:hAnsi="Arial" w:cs="Arial"/>
          <w:szCs w:val="24"/>
        </w:rPr>
        <w:t xml:space="preserve"> Quotation</w:t>
      </w:r>
      <w:r w:rsidRPr="00827084">
        <w:rPr>
          <w:rFonts w:ascii="Arial" w:hAnsi="Arial" w:cs="Arial"/>
          <w:szCs w:val="24"/>
        </w:rPr>
        <w:t xml:space="preserve"> to the Issuing Officer</w:t>
      </w:r>
      <w:r>
        <w:rPr>
          <w:rFonts w:ascii="Arial" w:hAnsi="Arial" w:cs="Arial"/>
          <w:szCs w:val="24"/>
        </w:rPr>
        <w:t>s</w:t>
      </w:r>
      <w:r w:rsidRPr="00827084">
        <w:rPr>
          <w:rFonts w:ascii="Arial" w:hAnsi="Arial" w:cs="Arial"/>
          <w:szCs w:val="24"/>
        </w:rPr>
        <w:t xml:space="preserve"> no later than the “Closing Date for Receipt of Proposals”, identified in </w:t>
      </w:r>
      <w:r w:rsidR="00465428">
        <w:rPr>
          <w:rFonts w:ascii="Arial" w:hAnsi="Arial" w:cs="Arial"/>
          <w:szCs w:val="24"/>
        </w:rPr>
        <w:t>RFQ Timeline</w:t>
      </w:r>
      <w:r w:rsidRPr="00827084">
        <w:rPr>
          <w:rFonts w:ascii="Arial" w:hAnsi="Arial" w:cs="Arial"/>
          <w:szCs w:val="24"/>
        </w:rPr>
        <w:t xml:space="preserve">. </w:t>
      </w:r>
      <w:r>
        <w:rPr>
          <w:rFonts w:ascii="Arial" w:hAnsi="Arial" w:cs="Arial"/>
          <w:szCs w:val="24"/>
        </w:rPr>
        <w:t>Quotations</w:t>
      </w:r>
      <w:r w:rsidRPr="00827084">
        <w:rPr>
          <w:rFonts w:ascii="Arial" w:hAnsi="Arial" w:cs="Arial"/>
          <w:szCs w:val="24"/>
        </w:rPr>
        <w:t xml:space="preserve"> received after this time/date may be rejected. </w:t>
      </w:r>
      <w:r>
        <w:rPr>
          <w:rFonts w:ascii="Arial" w:hAnsi="Arial" w:cs="Arial"/>
          <w:szCs w:val="24"/>
        </w:rPr>
        <w:t xml:space="preserve">If Offeror’s Quotation is larger than 10MB, please contact Issuing Officers at least 24 hours before due date/time for a Citrix File Share link.  HHSC is not able to utilize any other file sharing platforms. </w:t>
      </w:r>
    </w:p>
    <w:p w14:paraId="3D34C7B2" w14:textId="77777777" w:rsidR="00827084" w:rsidRPr="00546471" w:rsidRDefault="00827084" w:rsidP="008750D6">
      <w:pPr>
        <w:pStyle w:val="Header"/>
        <w:ind w:left="720" w:right="420"/>
        <w:jc w:val="both"/>
        <w:rPr>
          <w:rFonts w:ascii="Arial" w:hAnsi="Arial" w:cs="Arial"/>
          <w:szCs w:val="24"/>
        </w:rPr>
      </w:pPr>
    </w:p>
    <w:p w14:paraId="2AC6B77C" w14:textId="77777777" w:rsidR="00745F39" w:rsidRPr="00546471" w:rsidRDefault="00745F39" w:rsidP="008750D6">
      <w:pPr>
        <w:ind w:left="720" w:right="420"/>
        <w:jc w:val="both"/>
        <w:rPr>
          <w:rFonts w:ascii="Arial" w:hAnsi="Arial" w:cs="Arial"/>
          <w:szCs w:val="24"/>
        </w:rPr>
      </w:pPr>
    </w:p>
    <w:p w14:paraId="2479CC37" w14:textId="77777777" w:rsidR="005B62C4" w:rsidRDefault="005B62C4" w:rsidP="008750D6">
      <w:pPr>
        <w:pStyle w:val="Header"/>
        <w:ind w:left="720" w:right="420"/>
        <w:jc w:val="both"/>
        <w:rPr>
          <w:rFonts w:ascii="Arial" w:hAnsi="Arial" w:cs="Arial"/>
          <w:b/>
          <w:szCs w:val="24"/>
        </w:rPr>
      </w:pPr>
      <w:r w:rsidRPr="003C41F6">
        <w:rPr>
          <w:rFonts w:ascii="Arial" w:hAnsi="Arial" w:cs="Arial"/>
          <w:b/>
          <w:szCs w:val="24"/>
        </w:rPr>
        <w:t>BASIS OF AWARD</w:t>
      </w:r>
    </w:p>
    <w:p w14:paraId="6F9C2E59" w14:textId="77777777" w:rsidR="003321E8" w:rsidRPr="00546471" w:rsidRDefault="003321E8" w:rsidP="008750D6">
      <w:pPr>
        <w:pStyle w:val="Header"/>
        <w:ind w:left="720" w:right="420"/>
        <w:jc w:val="both"/>
        <w:rPr>
          <w:rFonts w:ascii="Arial" w:hAnsi="Arial" w:cs="Arial"/>
          <w:b/>
          <w:szCs w:val="24"/>
        </w:rPr>
      </w:pPr>
    </w:p>
    <w:p w14:paraId="55AAFA67" w14:textId="565F12BE" w:rsidR="002B623F" w:rsidRPr="00546471" w:rsidRDefault="002B623F" w:rsidP="008750D6">
      <w:pPr>
        <w:ind w:left="720" w:right="420"/>
        <w:jc w:val="both"/>
        <w:rPr>
          <w:rFonts w:ascii="Arial" w:hAnsi="Arial" w:cs="Arial"/>
          <w:szCs w:val="24"/>
        </w:rPr>
      </w:pPr>
      <w:r w:rsidRPr="00546471">
        <w:rPr>
          <w:rFonts w:ascii="Arial" w:hAnsi="Arial" w:cs="Arial"/>
          <w:szCs w:val="24"/>
        </w:rPr>
        <w:t>Cost is a major factor for award</w:t>
      </w:r>
      <w:r w:rsidR="00C8567F">
        <w:rPr>
          <w:rFonts w:ascii="Arial" w:hAnsi="Arial" w:cs="Arial"/>
          <w:szCs w:val="24"/>
        </w:rPr>
        <w:t xml:space="preserve"> </w:t>
      </w:r>
      <w:r w:rsidRPr="00546471">
        <w:rPr>
          <w:rFonts w:ascii="Arial" w:hAnsi="Arial" w:cs="Arial"/>
          <w:szCs w:val="24"/>
        </w:rPr>
        <w:t xml:space="preserve">but is subject to review only after </w:t>
      </w:r>
      <w:r w:rsidR="00745F39" w:rsidRPr="00546471">
        <w:rPr>
          <w:rFonts w:ascii="Arial" w:hAnsi="Arial" w:cs="Arial"/>
          <w:szCs w:val="24"/>
        </w:rPr>
        <w:t>review of the</w:t>
      </w:r>
      <w:r w:rsidRPr="00546471">
        <w:rPr>
          <w:rFonts w:ascii="Arial" w:hAnsi="Arial" w:cs="Arial"/>
          <w:szCs w:val="24"/>
        </w:rPr>
        <w:t xml:space="preserve"> technical </w:t>
      </w:r>
      <w:r w:rsidR="00745F39" w:rsidRPr="00546471">
        <w:rPr>
          <w:rFonts w:ascii="Arial" w:hAnsi="Arial" w:cs="Arial"/>
          <w:szCs w:val="24"/>
        </w:rPr>
        <w:t xml:space="preserve">proposal </w:t>
      </w:r>
      <w:r w:rsidRPr="00546471">
        <w:rPr>
          <w:rFonts w:ascii="Arial" w:hAnsi="Arial" w:cs="Arial"/>
          <w:szCs w:val="24"/>
        </w:rPr>
        <w:t xml:space="preserve">and </w:t>
      </w:r>
      <w:r w:rsidR="00745F39" w:rsidRPr="00546471">
        <w:rPr>
          <w:rFonts w:ascii="Arial" w:hAnsi="Arial" w:cs="Arial"/>
          <w:szCs w:val="24"/>
        </w:rPr>
        <w:t xml:space="preserve">the </w:t>
      </w:r>
      <w:r w:rsidRPr="00546471">
        <w:rPr>
          <w:rFonts w:ascii="Arial" w:hAnsi="Arial" w:cs="Arial"/>
          <w:szCs w:val="24"/>
        </w:rPr>
        <w:t xml:space="preserve">best qualified </w:t>
      </w:r>
      <w:r w:rsidR="00827084">
        <w:rPr>
          <w:rFonts w:ascii="Arial" w:hAnsi="Arial" w:cs="Arial"/>
          <w:szCs w:val="24"/>
        </w:rPr>
        <w:t>Offeror</w:t>
      </w:r>
      <w:r w:rsidR="00915B04">
        <w:rPr>
          <w:rFonts w:ascii="Arial" w:hAnsi="Arial" w:cs="Arial"/>
          <w:szCs w:val="24"/>
        </w:rPr>
        <w:t>s</w:t>
      </w:r>
      <w:r w:rsidRPr="00546471">
        <w:rPr>
          <w:rFonts w:ascii="Arial" w:hAnsi="Arial" w:cs="Arial"/>
          <w:szCs w:val="24"/>
        </w:rPr>
        <w:t xml:space="preserve"> are determined.  </w:t>
      </w:r>
      <w:r w:rsidR="00907CC0">
        <w:rPr>
          <w:rFonts w:ascii="Arial" w:hAnsi="Arial" w:cs="Arial"/>
          <w:szCs w:val="24"/>
        </w:rPr>
        <w:t xml:space="preserve">Minimal or no redlines to the HSHC General Conditions will be viewed as favorable by WHR. </w:t>
      </w:r>
      <w:r w:rsidRPr="00546471">
        <w:rPr>
          <w:rFonts w:ascii="Arial" w:hAnsi="Arial" w:cs="Arial"/>
          <w:szCs w:val="24"/>
        </w:rPr>
        <w:t xml:space="preserve">Contract award is based solely on </w:t>
      </w:r>
      <w:r w:rsidR="001B352E">
        <w:rPr>
          <w:rFonts w:ascii="Arial" w:hAnsi="Arial" w:cs="Arial"/>
          <w:szCs w:val="24"/>
        </w:rPr>
        <w:t>WHR</w:t>
      </w:r>
      <w:r w:rsidRPr="00546471">
        <w:rPr>
          <w:rFonts w:ascii="Arial" w:hAnsi="Arial" w:cs="Arial"/>
          <w:szCs w:val="24"/>
        </w:rPr>
        <w:t xml:space="preserve">’s determination of the best overall value to </w:t>
      </w:r>
      <w:r w:rsidR="001B352E">
        <w:rPr>
          <w:rFonts w:ascii="Arial" w:hAnsi="Arial" w:cs="Arial"/>
          <w:szCs w:val="24"/>
        </w:rPr>
        <w:t>WHR</w:t>
      </w:r>
      <w:r w:rsidRPr="00546471">
        <w:rPr>
          <w:rFonts w:ascii="Arial" w:hAnsi="Arial" w:cs="Arial"/>
          <w:szCs w:val="24"/>
        </w:rPr>
        <w:t xml:space="preserve">. </w:t>
      </w:r>
      <w:r w:rsidR="001B352E">
        <w:rPr>
          <w:rFonts w:ascii="Arial" w:hAnsi="Arial" w:cs="Arial"/>
          <w:szCs w:val="24"/>
        </w:rPr>
        <w:t>WHR</w:t>
      </w:r>
      <w:r w:rsidRPr="00546471">
        <w:rPr>
          <w:rFonts w:ascii="Arial" w:hAnsi="Arial" w:cs="Arial"/>
          <w:szCs w:val="24"/>
        </w:rPr>
        <w:t xml:space="preserve"> reserves</w:t>
      </w:r>
      <w:r w:rsidR="00745F39" w:rsidRPr="00546471">
        <w:rPr>
          <w:rFonts w:ascii="Arial" w:hAnsi="Arial" w:cs="Arial"/>
          <w:szCs w:val="24"/>
        </w:rPr>
        <w:t xml:space="preserve"> the</w:t>
      </w:r>
      <w:r w:rsidRPr="00546471">
        <w:rPr>
          <w:rFonts w:ascii="Arial" w:hAnsi="Arial" w:cs="Arial"/>
          <w:szCs w:val="24"/>
        </w:rPr>
        <w:t xml:space="preserve"> right to further negotiate. </w:t>
      </w:r>
    </w:p>
    <w:p w14:paraId="1B5514D1" w14:textId="77777777" w:rsidR="002B623F" w:rsidRPr="00546471" w:rsidRDefault="002B623F" w:rsidP="008750D6">
      <w:pPr>
        <w:ind w:left="720" w:right="420"/>
        <w:jc w:val="both"/>
        <w:rPr>
          <w:rFonts w:ascii="Arial" w:hAnsi="Arial" w:cs="Arial"/>
          <w:szCs w:val="24"/>
        </w:rPr>
      </w:pPr>
    </w:p>
    <w:p w14:paraId="2A0C4FC6" w14:textId="77777777" w:rsidR="00D04EA5" w:rsidRDefault="00F730D9" w:rsidP="008750D6">
      <w:pPr>
        <w:pStyle w:val="BasicPlusLine"/>
        <w:ind w:left="720" w:right="420"/>
        <w:rPr>
          <w:rFonts w:ascii="Arial" w:hAnsi="Arial" w:cs="Arial"/>
          <w:b/>
          <w:sz w:val="24"/>
          <w:szCs w:val="24"/>
        </w:rPr>
      </w:pPr>
      <w:r>
        <w:rPr>
          <w:rFonts w:ascii="Arial" w:hAnsi="Arial" w:cs="Arial"/>
          <w:b/>
          <w:sz w:val="24"/>
          <w:szCs w:val="24"/>
        </w:rPr>
        <w:lastRenderedPageBreak/>
        <w:t>ISSUING OFFICERS</w:t>
      </w:r>
    </w:p>
    <w:p w14:paraId="355D1B19" w14:textId="4F3C1FAB" w:rsidR="00CF76C3" w:rsidRPr="001A52B0" w:rsidRDefault="00CF76C3" w:rsidP="008750D6">
      <w:pPr>
        <w:pStyle w:val="BasicPlusLine"/>
        <w:ind w:left="720" w:right="420"/>
        <w:rPr>
          <w:rFonts w:ascii="Arial" w:hAnsi="Arial" w:cs="Arial"/>
          <w:sz w:val="24"/>
          <w:szCs w:val="24"/>
        </w:rPr>
      </w:pPr>
      <w:r w:rsidRPr="001A52B0">
        <w:rPr>
          <w:rFonts w:ascii="Arial" w:hAnsi="Arial" w:cs="Arial"/>
          <w:sz w:val="24"/>
          <w:szCs w:val="24"/>
        </w:rPr>
        <w:t xml:space="preserve">The Issuing Officer or her designee is responsible for administrating/facilitating all requirements of the RFQ solicitation process and </w:t>
      </w:r>
      <w:r w:rsidR="00F730D9">
        <w:rPr>
          <w:rFonts w:ascii="Arial" w:hAnsi="Arial" w:cs="Arial"/>
          <w:sz w:val="24"/>
          <w:szCs w:val="24"/>
        </w:rPr>
        <w:t xml:space="preserve">are the </w:t>
      </w:r>
      <w:r w:rsidR="00F730D9" w:rsidRPr="00F730D9">
        <w:rPr>
          <w:rFonts w:ascii="Arial" w:hAnsi="Arial" w:cs="Arial"/>
          <w:sz w:val="24"/>
          <w:szCs w:val="24"/>
          <w:u w:val="single"/>
        </w:rPr>
        <w:t>only</w:t>
      </w:r>
      <w:r w:rsidRPr="001A52B0">
        <w:rPr>
          <w:rFonts w:ascii="Arial" w:hAnsi="Arial" w:cs="Arial"/>
          <w:sz w:val="24"/>
          <w:szCs w:val="24"/>
          <w:u w:val="single"/>
        </w:rPr>
        <w:t xml:space="preserve"> point</w:t>
      </w:r>
      <w:r w:rsidR="00F730D9">
        <w:rPr>
          <w:rFonts w:ascii="Arial" w:hAnsi="Arial" w:cs="Arial"/>
          <w:sz w:val="24"/>
          <w:szCs w:val="24"/>
          <w:u w:val="single"/>
        </w:rPr>
        <w:t>s</w:t>
      </w:r>
      <w:r w:rsidRPr="001A52B0">
        <w:rPr>
          <w:rFonts w:ascii="Arial" w:hAnsi="Arial" w:cs="Arial"/>
          <w:sz w:val="24"/>
          <w:szCs w:val="24"/>
          <w:u w:val="single"/>
        </w:rPr>
        <w:t xml:space="preserve"> of contact</w:t>
      </w:r>
      <w:r w:rsidR="00F730D9">
        <w:rPr>
          <w:rFonts w:ascii="Arial" w:hAnsi="Arial" w:cs="Arial"/>
          <w:sz w:val="24"/>
          <w:szCs w:val="24"/>
          <w:u w:val="single"/>
        </w:rPr>
        <w:t>s</w:t>
      </w:r>
      <w:r w:rsidRPr="001A52B0">
        <w:rPr>
          <w:rFonts w:ascii="Arial" w:hAnsi="Arial" w:cs="Arial"/>
          <w:sz w:val="24"/>
          <w:szCs w:val="24"/>
        </w:rPr>
        <w:t xml:space="preserve"> for </w:t>
      </w:r>
      <w:r w:rsidR="00827084">
        <w:rPr>
          <w:rFonts w:ascii="Arial" w:hAnsi="Arial" w:cs="Arial"/>
          <w:sz w:val="24"/>
          <w:szCs w:val="24"/>
        </w:rPr>
        <w:t>OFFEROR</w:t>
      </w:r>
      <w:r w:rsidRPr="001A52B0">
        <w:rPr>
          <w:rFonts w:ascii="Arial" w:hAnsi="Arial" w:cs="Arial"/>
          <w:sz w:val="24"/>
          <w:szCs w:val="24"/>
        </w:rPr>
        <w:t xml:space="preserve"> from date of public announcement of the RFQ until the selection of the successful </w:t>
      </w:r>
      <w:r w:rsidR="00827084">
        <w:rPr>
          <w:rFonts w:ascii="Arial" w:hAnsi="Arial" w:cs="Arial"/>
          <w:sz w:val="24"/>
          <w:szCs w:val="24"/>
        </w:rPr>
        <w:t>OFFEROR</w:t>
      </w:r>
      <w:r w:rsidRPr="001A52B0">
        <w:rPr>
          <w:rFonts w:ascii="Arial" w:hAnsi="Arial" w:cs="Arial"/>
          <w:sz w:val="24"/>
          <w:szCs w:val="24"/>
        </w:rPr>
        <w:t xml:space="preserve">. </w:t>
      </w:r>
      <w:r w:rsidR="00FD5FB7">
        <w:rPr>
          <w:rFonts w:ascii="Arial" w:hAnsi="Arial" w:cs="Arial"/>
          <w:sz w:val="24"/>
          <w:szCs w:val="24"/>
        </w:rPr>
        <w:t xml:space="preserve"> Contacting any WHR staff other than the Issuing Officers may result in disqualification from the RFQ. </w:t>
      </w:r>
      <w:r w:rsidRPr="001A52B0">
        <w:rPr>
          <w:rFonts w:ascii="Arial" w:hAnsi="Arial" w:cs="Arial"/>
          <w:sz w:val="24"/>
          <w:szCs w:val="24"/>
        </w:rPr>
        <w:t>The Issuing Officer will also serve as the Contract responsible for contractual actions throughout the term of the</w:t>
      </w:r>
      <w:r w:rsidR="009D4E92">
        <w:rPr>
          <w:rFonts w:ascii="Arial" w:hAnsi="Arial" w:cs="Arial"/>
          <w:sz w:val="24"/>
          <w:szCs w:val="24"/>
        </w:rPr>
        <w:t xml:space="preserve"> contract.  The Issuing Officers are</w:t>
      </w:r>
      <w:r w:rsidRPr="001A52B0">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tblGrid>
      <w:tr w:rsidR="00CF76C3" w:rsidRPr="001C2845" w14:paraId="7F8EB89A" w14:textId="77777777" w:rsidTr="00A730D2">
        <w:trPr>
          <w:cantSplit/>
          <w:trHeight w:val="2744"/>
          <w:jc w:val="center"/>
        </w:trPr>
        <w:tc>
          <w:tcPr>
            <w:tcW w:w="0" w:type="auto"/>
          </w:tcPr>
          <w:p w14:paraId="4FE56273" w14:textId="77777777" w:rsidR="00F730D9" w:rsidRDefault="00F730D9" w:rsidP="008750D6">
            <w:pPr>
              <w:pStyle w:val="BasicCentered"/>
              <w:spacing w:before="0" w:after="0"/>
              <w:ind w:left="720" w:right="420"/>
              <w:rPr>
                <w:rFonts w:ascii="Arial" w:hAnsi="Arial" w:cs="Arial"/>
                <w:b/>
              </w:rPr>
            </w:pPr>
            <w:r w:rsidRPr="00F730D9">
              <w:rPr>
                <w:rFonts w:ascii="Arial" w:hAnsi="Arial" w:cs="Arial"/>
                <w:b/>
              </w:rPr>
              <w:t xml:space="preserve">West Hawaii Region </w:t>
            </w:r>
          </w:p>
          <w:p w14:paraId="2DFEC3D9" w14:textId="77777777" w:rsidR="009D4E92" w:rsidRDefault="009D4E92" w:rsidP="008750D6">
            <w:pPr>
              <w:pStyle w:val="BasicCentered"/>
              <w:spacing w:before="0" w:after="0"/>
              <w:ind w:left="720" w:right="420"/>
              <w:rPr>
                <w:rFonts w:ascii="Arial" w:hAnsi="Arial" w:cs="Arial"/>
                <w:b/>
              </w:rPr>
            </w:pPr>
          </w:p>
          <w:p w14:paraId="21AC2F28" w14:textId="77777777" w:rsidR="009D4E92" w:rsidRDefault="009D4E92" w:rsidP="008750D6">
            <w:pPr>
              <w:pStyle w:val="BasicCentered"/>
              <w:spacing w:before="0" w:after="0"/>
              <w:ind w:left="720" w:right="42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11"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14:paraId="6599C468" w14:textId="77777777" w:rsidR="009D4E92" w:rsidRDefault="009D4E92" w:rsidP="008750D6">
            <w:pPr>
              <w:pStyle w:val="BasicCentered"/>
              <w:spacing w:before="0" w:after="0"/>
              <w:ind w:left="720" w:right="420"/>
              <w:rPr>
                <w:rFonts w:ascii="Arial" w:hAnsi="Arial" w:cs="Arial"/>
              </w:rPr>
            </w:pPr>
          </w:p>
          <w:p w14:paraId="5710B06F" w14:textId="77777777" w:rsidR="009D4E92" w:rsidRPr="009D4E92" w:rsidRDefault="009D4E92" w:rsidP="008750D6">
            <w:pPr>
              <w:pStyle w:val="BasicCentered"/>
              <w:spacing w:before="0" w:after="0"/>
              <w:ind w:left="720" w:right="420"/>
              <w:rPr>
                <w:rFonts w:ascii="Arial" w:hAnsi="Arial" w:cs="Arial"/>
                <w:i/>
              </w:rPr>
            </w:pPr>
            <w:r w:rsidRPr="009D4E92">
              <w:rPr>
                <w:rFonts w:ascii="Arial" w:hAnsi="Arial" w:cs="Arial"/>
                <w:i/>
              </w:rPr>
              <w:t>AND</w:t>
            </w:r>
          </w:p>
          <w:p w14:paraId="364D6652" w14:textId="77777777" w:rsidR="009D4E92" w:rsidRPr="00F730D9" w:rsidRDefault="009D4E92" w:rsidP="008750D6">
            <w:pPr>
              <w:pStyle w:val="BasicCentered"/>
              <w:spacing w:before="0" w:after="0"/>
              <w:ind w:left="720" w:right="420"/>
              <w:rPr>
                <w:rFonts w:ascii="Arial" w:hAnsi="Arial" w:cs="Arial"/>
                <w:b/>
              </w:rPr>
            </w:pPr>
          </w:p>
          <w:p w14:paraId="525B2304" w14:textId="77777777" w:rsidR="009D4E92" w:rsidRDefault="00A730D2" w:rsidP="008750D6">
            <w:pPr>
              <w:pStyle w:val="BasicCentered"/>
              <w:spacing w:before="0" w:after="0"/>
              <w:ind w:left="720" w:right="420"/>
              <w:rPr>
                <w:rFonts w:ascii="Arial" w:hAnsi="Arial" w:cs="Arial"/>
              </w:rPr>
            </w:pPr>
            <w:r w:rsidRPr="00395D54">
              <w:rPr>
                <w:rFonts w:ascii="Arial" w:hAnsi="Arial" w:cs="Arial"/>
              </w:rPr>
              <w:t>Michelle Gray, Contracts Assistant</w:t>
            </w:r>
            <w:r>
              <w:rPr>
                <w:rFonts w:ascii="Arial" w:hAnsi="Arial" w:cs="Arial"/>
              </w:rPr>
              <w:t xml:space="preserve"> II</w:t>
            </w:r>
          </w:p>
          <w:p w14:paraId="0D5B3862" w14:textId="77777777" w:rsidR="00CF76C3" w:rsidRPr="001C2845" w:rsidRDefault="00A730D2" w:rsidP="008750D6">
            <w:pPr>
              <w:pStyle w:val="BasicCentered"/>
              <w:spacing w:before="0" w:after="0"/>
              <w:ind w:left="720" w:right="420"/>
              <w:rPr>
                <w:rFonts w:ascii="Arial" w:hAnsi="Arial" w:cs="Arial"/>
              </w:rPr>
            </w:pPr>
            <w:r w:rsidRPr="00395D54">
              <w:rPr>
                <w:rFonts w:ascii="Arial" w:hAnsi="Arial" w:cs="Arial"/>
              </w:rPr>
              <w:t xml:space="preserve">Email </w:t>
            </w:r>
            <w:hyperlink r:id="rId12" w:history="1">
              <w:r w:rsidR="009D4E92" w:rsidRPr="00372802">
                <w:rPr>
                  <w:rStyle w:val="Hyperlink"/>
                  <w:rFonts w:ascii="Arial" w:hAnsi="Arial" w:cs="Arial"/>
                </w:rPr>
                <w:t>mgray@hhsc.org</w:t>
              </w:r>
            </w:hyperlink>
            <w:r w:rsidR="009D4E92">
              <w:rPr>
                <w:rFonts w:ascii="Arial" w:hAnsi="Arial" w:cs="Arial"/>
              </w:rPr>
              <w:t xml:space="preserve"> </w:t>
            </w:r>
            <w:r w:rsidRPr="00395D54">
              <w:rPr>
                <w:rFonts w:ascii="Arial" w:hAnsi="Arial" w:cs="Arial"/>
              </w:rPr>
              <w:br/>
              <w:t>Direct (808) 322-</w:t>
            </w:r>
            <w:r w:rsidRPr="00101622">
              <w:rPr>
                <w:rFonts w:ascii="Arial" w:hAnsi="Arial" w:cs="Arial"/>
              </w:rPr>
              <w:t>5830</w:t>
            </w:r>
            <w:r>
              <w:rPr>
                <w:rFonts w:ascii="Arial" w:hAnsi="Arial" w:cs="Arial"/>
                <w:i/>
              </w:rPr>
              <w:t xml:space="preserve"> </w:t>
            </w:r>
          </w:p>
        </w:tc>
      </w:tr>
    </w:tbl>
    <w:p w14:paraId="214CE435" w14:textId="77777777" w:rsidR="00F730D9" w:rsidRDefault="00F730D9" w:rsidP="008750D6">
      <w:pPr>
        <w:ind w:left="720" w:right="420"/>
        <w:jc w:val="both"/>
        <w:rPr>
          <w:rFonts w:ascii="Arial" w:hAnsi="Arial" w:cs="Arial"/>
          <w:szCs w:val="24"/>
        </w:rPr>
      </w:pPr>
    </w:p>
    <w:p w14:paraId="1DDB8D43" w14:textId="77777777" w:rsidR="005B62C4" w:rsidRPr="00546471" w:rsidRDefault="005B62C4" w:rsidP="008750D6">
      <w:pPr>
        <w:ind w:left="720" w:right="420"/>
        <w:jc w:val="both"/>
        <w:rPr>
          <w:rFonts w:ascii="Arial" w:hAnsi="Arial" w:cs="Arial"/>
          <w:szCs w:val="24"/>
        </w:rPr>
      </w:pPr>
    </w:p>
    <w:p w14:paraId="0AC70C2C" w14:textId="77777777" w:rsidR="006C7062" w:rsidRDefault="006C7062" w:rsidP="008750D6">
      <w:pPr>
        <w:pStyle w:val="Header"/>
        <w:ind w:left="720" w:right="420"/>
        <w:jc w:val="both"/>
        <w:rPr>
          <w:rFonts w:ascii="Arial" w:hAnsi="Arial" w:cs="Arial"/>
          <w:b/>
          <w:szCs w:val="24"/>
        </w:rPr>
      </w:pPr>
    </w:p>
    <w:p w14:paraId="112ABCBE" w14:textId="77777777" w:rsidR="006C7062" w:rsidRDefault="006C7062" w:rsidP="008750D6">
      <w:pPr>
        <w:pStyle w:val="Header"/>
        <w:ind w:left="720" w:right="420"/>
        <w:jc w:val="both"/>
        <w:rPr>
          <w:rFonts w:ascii="Arial" w:hAnsi="Arial" w:cs="Arial"/>
          <w:b/>
          <w:szCs w:val="24"/>
        </w:rPr>
      </w:pPr>
    </w:p>
    <w:p w14:paraId="2F9786D0" w14:textId="77777777" w:rsidR="00B011A6" w:rsidRDefault="00B011A6" w:rsidP="008750D6">
      <w:pPr>
        <w:pStyle w:val="Header"/>
        <w:ind w:left="720" w:right="420"/>
        <w:jc w:val="both"/>
        <w:rPr>
          <w:rFonts w:ascii="Arial" w:hAnsi="Arial" w:cs="Arial"/>
          <w:b/>
          <w:szCs w:val="24"/>
        </w:rPr>
      </w:pPr>
      <w:r w:rsidRPr="00546471">
        <w:rPr>
          <w:rFonts w:ascii="Arial" w:hAnsi="Arial" w:cs="Arial"/>
          <w:b/>
          <w:szCs w:val="24"/>
        </w:rPr>
        <w:t>NOTICE OF AWARD</w:t>
      </w:r>
    </w:p>
    <w:p w14:paraId="631B9F78" w14:textId="77777777" w:rsidR="003321E8" w:rsidRPr="00546471" w:rsidRDefault="003321E8" w:rsidP="008750D6">
      <w:pPr>
        <w:pStyle w:val="Header"/>
        <w:ind w:left="720" w:right="420"/>
        <w:jc w:val="both"/>
        <w:rPr>
          <w:rFonts w:ascii="Arial" w:hAnsi="Arial" w:cs="Arial"/>
          <w:b/>
          <w:szCs w:val="24"/>
        </w:rPr>
      </w:pPr>
    </w:p>
    <w:p w14:paraId="35C1AA7E" w14:textId="77777777" w:rsidR="00B011A6" w:rsidRDefault="00B011A6" w:rsidP="008750D6">
      <w:pPr>
        <w:ind w:left="720" w:right="420"/>
        <w:jc w:val="both"/>
        <w:rPr>
          <w:rFonts w:ascii="Arial" w:hAnsi="Arial" w:cs="Arial"/>
          <w:szCs w:val="24"/>
        </w:rPr>
      </w:pPr>
      <w:r w:rsidRPr="00546471">
        <w:rPr>
          <w:rFonts w:ascii="Arial" w:hAnsi="Arial" w:cs="Arial"/>
          <w:szCs w:val="24"/>
        </w:rPr>
        <w:t xml:space="preserve">Your quotation will be reviewed and notice of acceptance or rejection will be provided electronically, as soon as practical.  </w:t>
      </w:r>
    </w:p>
    <w:p w14:paraId="61B66CD4" w14:textId="77777777" w:rsidR="00386B93" w:rsidRDefault="00386B93" w:rsidP="008750D6">
      <w:pPr>
        <w:ind w:left="720" w:right="420"/>
        <w:jc w:val="both"/>
        <w:rPr>
          <w:rFonts w:ascii="Arial" w:hAnsi="Arial" w:cs="Arial"/>
          <w:szCs w:val="24"/>
        </w:rPr>
      </w:pPr>
    </w:p>
    <w:p w14:paraId="2E79DEAD" w14:textId="77777777" w:rsidR="003321E8" w:rsidRPr="00546471" w:rsidRDefault="003321E8" w:rsidP="008750D6">
      <w:pPr>
        <w:ind w:left="720" w:right="420"/>
        <w:jc w:val="both"/>
        <w:rPr>
          <w:rFonts w:ascii="Arial" w:hAnsi="Arial" w:cs="Arial"/>
          <w:szCs w:val="24"/>
        </w:rPr>
      </w:pPr>
    </w:p>
    <w:p w14:paraId="14606EA3" w14:textId="77777777" w:rsidR="002B623F" w:rsidRPr="00546471" w:rsidRDefault="002B623F" w:rsidP="008750D6">
      <w:pPr>
        <w:ind w:left="720" w:right="420"/>
        <w:jc w:val="both"/>
        <w:rPr>
          <w:rFonts w:ascii="Arial" w:hAnsi="Arial" w:cs="Arial"/>
          <w:szCs w:val="24"/>
        </w:rPr>
      </w:pPr>
      <w:r w:rsidRPr="00546471">
        <w:rPr>
          <w:rFonts w:ascii="Arial" w:hAnsi="Arial" w:cs="Arial"/>
          <w:szCs w:val="24"/>
        </w:rPr>
        <w:t xml:space="preserve">Thank you for your interest in </w:t>
      </w:r>
      <w:r w:rsidR="001A52B0">
        <w:rPr>
          <w:rFonts w:ascii="Arial" w:hAnsi="Arial" w:cs="Arial"/>
          <w:szCs w:val="24"/>
        </w:rPr>
        <w:t xml:space="preserve">doing business with </w:t>
      </w:r>
      <w:r w:rsidRPr="00546471">
        <w:rPr>
          <w:rFonts w:ascii="Arial" w:hAnsi="Arial" w:cs="Arial"/>
          <w:szCs w:val="24"/>
        </w:rPr>
        <w:t>HHSC.</w:t>
      </w:r>
    </w:p>
    <w:p w14:paraId="52812A3F" w14:textId="77777777" w:rsidR="00D04EA5" w:rsidRPr="00FD5FB7" w:rsidRDefault="002B623F" w:rsidP="008750D6">
      <w:pPr>
        <w:ind w:left="720" w:right="420"/>
        <w:jc w:val="center"/>
        <w:rPr>
          <w:rFonts w:ascii="Arial" w:hAnsi="Arial" w:cs="Arial"/>
          <w:b/>
          <w:szCs w:val="24"/>
        </w:rPr>
      </w:pPr>
      <w:r w:rsidRPr="00546471">
        <w:rPr>
          <w:rFonts w:ascii="Arial" w:hAnsi="Arial" w:cs="Arial"/>
          <w:szCs w:val="24"/>
        </w:rPr>
        <w:br w:type="page"/>
      </w:r>
      <w:bookmarkStart w:id="0" w:name="_Toc494092136"/>
      <w:r w:rsidR="00D04EA5" w:rsidRPr="00FD5FB7">
        <w:rPr>
          <w:rFonts w:ascii="Arial" w:hAnsi="Arial" w:cs="Arial"/>
          <w:b/>
          <w:szCs w:val="24"/>
        </w:rPr>
        <w:lastRenderedPageBreak/>
        <w:t>ATTACHMENT 1</w:t>
      </w:r>
    </w:p>
    <w:p w14:paraId="403E9438" w14:textId="77777777" w:rsidR="00D04EA5" w:rsidRDefault="00D04EA5" w:rsidP="008750D6">
      <w:pPr>
        <w:ind w:left="720" w:right="420"/>
        <w:jc w:val="center"/>
        <w:rPr>
          <w:rFonts w:ascii="Arial" w:hAnsi="Arial" w:cs="Arial"/>
          <w:szCs w:val="24"/>
        </w:rPr>
      </w:pPr>
      <w:r>
        <w:rPr>
          <w:rFonts w:ascii="Arial" w:hAnsi="Arial" w:cs="Arial"/>
          <w:szCs w:val="24"/>
        </w:rPr>
        <w:t>Scope of Services</w:t>
      </w:r>
    </w:p>
    <w:p w14:paraId="3BC9004F" w14:textId="77777777" w:rsidR="00D04EA5" w:rsidRDefault="00D04EA5" w:rsidP="008750D6">
      <w:pPr>
        <w:ind w:left="720" w:right="420"/>
        <w:rPr>
          <w:rFonts w:ascii="Arial" w:hAnsi="Arial" w:cs="Arial"/>
          <w:szCs w:val="24"/>
        </w:rPr>
      </w:pPr>
    </w:p>
    <w:p w14:paraId="291DB9FB" w14:textId="77777777" w:rsidR="005210BD" w:rsidRDefault="005210BD" w:rsidP="008750D6">
      <w:pPr>
        <w:pBdr>
          <w:bottom w:val="single" w:sz="4" w:space="1" w:color="auto"/>
        </w:pBdr>
        <w:ind w:left="720" w:right="420"/>
        <w:rPr>
          <w:rFonts w:ascii="Arial" w:hAnsi="Arial" w:cs="Arial"/>
          <w:szCs w:val="24"/>
        </w:rPr>
      </w:pPr>
    </w:p>
    <w:p w14:paraId="74749F82" w14:textId="77777777" w:rsidR="00A77931" w:rsidRPr="00FD5FB7" w:rsidRDefault="00A77931" w:rsidP="008750D6">
      <w:pPr>
        <w:ind w:left="720" w:right="420"/>
        <w:rPr>
          <w:rFonts w:ascii="Arial" w:hAnsi="Arial" w:cs="Arial"/>
          <w:b/>
          <w:szCs w:val="24"/>
        </w:rPr>
      </w:pPr>
    </w:p>
    <w:p w14:paraId="39182973" w14:textId="77777777" w:rsidR="005210BD" w:rsidRDefault="005210BD" w:rsidP="008750D6">
      <w:pPr>
        <w:spacing w:line="276" w:lineRule="auto"/>
        <w:ind w:left="720" w:right="420"/>
        <w:rPr>
          <w:rFonts w:ascii="Arial" w:eastAsiaTheme="minorHAnsi" w:hAnsi="Arial" w:cs="Arial"/>
          <w:b/>
          <w:szCs w:val="24"/>
          <w:u w:val="single"/>
        </w:rPr>
      </w:pPr>
    </w:p>
    <w:p w14:paraId="6EFAF7EB" w14:textId="77777777" w:rsidR="00A77931" w:rsidRDefault="00F57226" w:rsidP="008750D6">
      <w:pPr>
        <w:spacing w:line="276" w:lineRule="auto"/>
        <w:ind w:left="720" w:right="420"/>
        <w:rPr>
          <w:rFonts w:ascii="Arial" w:eastAsiaTheme="minorHAnsi" w:hAnsi="Arial" w:cs="Arial"/>
          <w:b/>
          <w:szCs w:val="24"/>
        </w:rPr>
      </w:pPr>
      <w:r w:rsidRPr="00827084">
        <w:rPr>
          <w:rFonts w:ascii="Arial" w:eastAsiaTheme="minorHAnsi" w:hAnsi="Arial" w:cs="Arial"/>
          <w:b/>
          <w:szCs w:val="24"/>
        </w:rPr>
        <w:t>BACKGROUND</w:t>
      </w:r>
      <w:r w:rsidR="00A77931" w:rsidRPr="00827084">
        <w:rPr>
          <w:rFonts w:ascii="Arial" w:eastAsiaTheme="minorHAnsi" w:hAnsi="Arial" w:cs="Arial"/>
          <w:b/>
          <w:szCs w:val="24"/>
        </w:rPr>
        <w:t xml:space="preserve">    </w:t>
      </w:r>
    </w:p>
    <w:p w14:paraId="280413A7" w14:textId="77777777" w:rsidR="00827084" w:rsidRPr="00827084" w:rsidRDefault="00827084" w:rsidP="008750D6">
      <w:pPr>
        <w:spacing w:line="276" w:lineRule="auto"/>
        <w:ind w:left="720" w:right="420"/>
        <w:rPr>
          <w:rFonts w:ascii="Arial" w:eastAsiaTheme="minorHAnsi" w:hAnsi="Arial" w:cs="Arial"/>
          <w:b/>
          <w:szCs w:val="24"/>
        </w:rPr>
      </w:pPr>
    </w:p>
    <w:p w14:paraId="2D05D5BA" w14:textId="77777777" w:rsidR="00F57226" w:rsidRDefault="00F57226" w:rsidP="008750D6">
      <w:pPr>
        <w:pStyle w:val="ListParagraph"/>
        <w:widowControl w:val="0"/>
        <w:autoSpaceDE w:val="0"/>
        <w:autoSpaceDN w:val="0"/>
        <w:ind w:right="420"/>
        <w:contextualSpacing w:val="0"/>
        <w:jc w:val="both"/>
        <w:rPr>
          <w:rFonts w:ascii="Arial" w:eastAsiaTheme="minorHAnsi" w:hAnsi="Arial" w:cs="Arial"/>
          <w:szCs w:val="24"/>
        </w:rPr>
      </w:pPr>
      <w:r w:rsidRPr="00F57226">
        <w:rPr>
          <w:rFonts w:ascii="Arial" w:eastAsiaTheme="minorHAnsi" w:hAnsi="Arial" w:cs="Arial"/>
          <w:szCs w:val="24"/>
        </w:rPr>
        <w:t xml:space="preserve">Currently the </w:t>
      </w:r>
      <w:r>
        <w:rPr>
          <w:rFonts w:ascii="Arial" w:eastAsiaTheme="minorHAnsi" w:hAnsi="Arial" w:cs="Arial"/>
          <w:szCs w:val="24"/>
        </w:rPr>
        <w:t>West</w:t>
      </w:r>
      <w:r w:rsidRPr="00F57226">
        <w:rPr>
          <w:rFonts w:ascii="Arial" w:eastAsiaTheme="minorHAnsi" w:hAnsi="Arial" w:cs="Arial"/>
          <w:szCs w:val="24"/>
        </w:rPr>
        <w:t xml:space="preserve"> Hawaii Region (EHR) of the Hawaii Health Systems Corporation (HHSC) uses the software BEAM to electronically share images between healthcare entities in Hawaii. Individual patient image data is burned to a CD for each patient to pick up or for the facility to mail to outside referring provider practices. The BEAM system will be end-of-life in April, 2024, and must be replaced. In order to improve efficiencies across the organization, a system which can also replace CD burning would be most prudent.</w:t>
      </w:r>
    </w:p>
    <w:p w14:paraId="53E51503" w14:textId="77777777" w:rsidR="00F57226" w:rsidRDefault="00F57226" w:rsidP="008750D6">
      <w:pPr>
        <w:pStyle w:val="ListParagraph"/>
        <w:widowControl w:val="0"/>
        <w:autoSpaceDE w:val="0"/>
        <w:autoSpaceDN w:val="0"/>
        <w:ind w:right="420"/>
        <w:contextualSpacing w:val="0"/>
        <w:jc w:val="both"/>
        <w:rPr>
          <w:rFonts w:ascii="Arial" w:eastAsiaTheme="minorHAnsi" w:hAnsi="Arial" w:cs="Arial"/>
          <w:szCs w:val="24"/>
        </w:rPr>
      </w:pPr>
    </w:p>
    <w:p w14:paraId="16640921" w14:textId="68ABF5DD" w:rsidR="00F57226" w:rsidRPr="00F57226" w:rsidRDefault="00F57226" w:rsidP="008750D6">
      <w:pPr>
        <w:pStyle w:val="ListParagraph"/>
        <w:widowControl w:val="0"/>
        <w:autoSpaceDE w:val="0"/>
        <w:autoSpaceDN w:val="0"/>
        <w:ind w:right="420"/>
        <w:contextualSpacing w:val="0"/>
        <w:jc w:val="both"/>
        <w:rPr>
          <w:rFonts w:ascii="Arial" w:eastAsiaTheme="minorHAnsi" w:hAnsi="Arial" w:cs="Arial"/>
          <w:szCs w:val="24"/>
        </w:rPr>
      </w:pPr>
      <w:r w:rsidRPr="00F57226">
        <w:rPr>
          <w:rFonts w:ascii="Arial" w:eastAsiaTheme="minorHAnsi" w:hAnsi="Arial" w:cs="Arial"/>
          <w:szCs w:val="24"/>
        </w:rPr>
        <w:t xml:space="preserve">This is a critical project for </w:t>
      </w:r>
      <w:r>
        <w:rPr>
          <w:rFonts w:ascii="Arial" w:eastAsiaTheme="minorHAnsi" w:hAnsi="Arial" w:cs="Arial"/>
          <w:szCs w:val="24"/>
        </w:rPr>
        <w:t>W</w:t>
      </w:r>
      <w:r w:rsidRPr="00F57226">
        <w:rPr>
          <w:rFonts w:ascii="Arial" w:eastAsiaTheme="minorHAnsi" w:hAnsi="Arial" w:cs="Arial"/>
          <w:szCs w:val="24"/>
        </w:rPr>
        <w:t xml:space="preserve">HR. Work to implement a new system is to commence </w:t>
      </w:r>
      <w:r w:rsidRPr="0010650A">
        <w:rPr>
          <w:rFonts w:ascii="Arial" w:eastAsiaTheme="minorHAnsi" w:hAnsi="Arial" w:cs="Arial"/>
          <w:b/>
          <w:szCs w:val="24"/>
        </w:rPr>
        <w:t>immediately</w:t>
      </w:r>
      <w:r w:rsidRPr="00F57226">
        <w:rPr>
          <w:rFonts w:ascii="Arial" w:eastAsiaTheme="minorHAnsi" w:hAnsi="Arial" w:cs="Arial"/>
          <w:szCs w:val="24"/>
        </w:rPr>
        <w:t xml:space="preserve"> upon execution of a contract between </w:t>
      </w:r>
      <w:r>
        <w:rPr>
          <w:rFonts w:ascii="Arial" w:eastAsiaTheme="minorHAnsi" w:hAnsi="Arial" w:cs="Arial"/>
          <w:szCs w:val="24"/>
        </w:rPr>
        <w:t>W</w:t>
      </w:r>
      <w:r w:rsidRPr="00F57226">
        <w:rPr>
          <w:rFonts w:ascii="Arial" w:eastAsiaTheme="minorHAnsi" w:hAnsi="Arial" w:cs="Arial"/>
          <w:szCs w:val="24"/>
        </w:rPr>
        <w:t xml:space="preserve">HR and the awarded vendor. </w:t>
      </w:r>
      <w:r w:rsidR="0010650A">
        <w:rPr>
          <w:rFonts w:ascii="Arial" w:eastAsiaTheme="minorHAnsi" w:hAnsi="Arial" w:cs="Arial"/>
          <w:szCs w:val="24"/>
        </w:rPr>
        <w:t xml:space="preserve">  </w:t>
      </w:r>
      <w:r w:rsidR="00827084">
        <w:rPr>
          <w:rFonts w:ascii="Arial" w:eastAsiaTheme="minorHAnsi" w:hAnsi="Arial" w:cs="Arial"/>
          <w:szCs w:val="24"/>
        </w:rPr>
        <w:t>By s</w:t>
      </w:r>
      <w:r w:rsidR="0010650A">
        <w:rPr>
          <w:rFonts w:ascii="Arial" w:eastAsiaTheme="minorHAnsi" w:hAnsi="Arial" w:cs="Arial"/>
          <w:szCs w:val="24"/>
        </w:rPr>
        <w:t>ubmitting a quotation</w:t>
      </w:r>
      <w:r w:rsidR="00827084">
        <w:rPr>
          <w:rFonts w:ascii="Arial" w:eastAsiaTheme="minorHAnsi" w:hAnsi="Arial" w:cs="Arial"/>
          <w:szCs w:val="24"/>
        </w:rPr>
        <w:t>,</w:t>
      </w:r>
      <w:r w:rsidR="0010650A">
        <w:rPr>
          <w:rFonts w:ascii="Arial" w:eastAsiaTheme="minorHAnsi" w:hAnsi="Arial" w:cs="Arial"/>
          <w:szCs w:val="24"/>
        </w:rPr>
        <w:t xml:space="preserve"> </w:t>
      </w:r>
      <w:r w:rsidR="00827084">
        <w:rPr>
          <w:rFonts w:ascii="Arial" w:eastAsiaTheme="minorHAnsi" w:hAnsi="Arial" w:cs="Arial"/>
          <w:szCs w:val="24"/>
        </w:rPr>
        <w:t>Offeror is committing to an immediate project start date.</w:t>
      </w:r>
    </w:p>
    <w:p w14:paraId="16BF0631" w14:textId="77777777" w:rsidR="00380EF9" w:rsidRDefault="00380EF9" w:rsidP="008750D6">
      <w:pPr>
        <w:ind w:left="720" w:right="420"/>
        <w:jc w:val="both"/>
        <w:rPr>
          <w:rFonts w:ascii="Arial" w:eastAsiaTheme="minorHAnsi" w:hAnsi="Arial" w:cs="Arial"/>
          <w:szCs w:val="24"/>
        </w:rPr>
      </w:pPr>
    </w:p>
    <w:p w14:paraId="101BD93E" w14:textId="6AED2B0C" w:rsidR="00D218A3" w:rsidRPr="00D218A3" w:rsidRDefault="00D218A3" w:rsidP="008750D6">
      <w:pPr>
        <w:ind w:left="720" w:right="420"/>
        <w:jc w:val="both"/>
        <w:rPr>
          <w:rFonts w:ascii="Arial" w:eastAsiaTheme="minorHAnsi" w:hAnsi="Arial" w:cs="Arial"/>
          <w:b/>
          <w:szCs w:val="24"/>
        </w:rPr>
      </w:pPr>
      <w:r w:rsidRPr="00D218A3">
        <w:rPr>
          <w:rFonts w:ascii="Arial" w:eastAsiaTheme="minorHAnsi" w:hAnsi="Arial" w:cs="Arial"/>
          <w:b/>
          <w:szCs w:val="24"/>
        </w:rPr>
        <w:t>CONFIDENTIAL INFORMATION</w:t>
      </w:r>
    </w:p>
    <w:p w14:paraId="52ED0BDE" w14:textId="77777777" w:rsidR="00D218A3" w:rsidRDefault="00D218A3" w:rsidP="008750D6">
      <w:pPr>
        <w:ind w:left="720" w:right="420"/>
        <w:jc w:val="both"/>
        <w:rPr>
          <w:rFonts w:ascii="Arial" w:eastAsiaTheme="minorHAnsi" w:hAnsi="Arial" w:cs="Arial"/>
          <w:szCs w:val="24"/>
        </w:rPr>
      </w:pPr>
    </w:p>
    <w:p w14:paraId="1AF32075" w14:textId="4399D8C8" w:rsidR="00D218A3" w:rsidRDefault="00D218A3" w:rsidP="008750D6">
      <w:pPr>
        <w:ind w:left="720" w:right="420"/>
        <w:jc w:val="both"/>
        <w:rPr>
          <w:rFonts w:ascii="Arial" w:eastAsiaTheme="minorHAnsi" w:hAnsi="Arial" w:cs="Arial"/>
          <w:szCs w:val="24"/>
        </w:rPr>
      </w:pPr>
      <w:r w:rsidRPr="00D218A3">
        <w:rPr>
          <w:rFonts w:ascii="Arial" w:eastAsiaTheme="minorHAnsi" w:hAnsi="Arial" w:cs="Arial"/>
          <w:szCs w:val="24"/>
        </w:rPr>
        <w:t>An entire bid, proposal, offer, specification, or protest shall not be identified as confidential; only those portions which are considered proprietary, trade secrets or patented information. Pricing shall not be considered as confidential. The proposals are subject to disclosure rules set forth in Chapter 92F, H.R.S. The O</w:t>
      </w:r>
      <w:r>
        <w:rPr>
          <w:rFonts w:ascii="Arial" w:eastAsiaTheme="minorHAnsi" w:hAnsi="Arial" w:cs="Arial"/>
          <w:szCs w:val="24"/>
        </w:rPr>
        <w:t>fferor</w:t>
      </w:r>
      <w:r w:rsidRPr="00D218A3">
        <w:rPr>
          <w:rFonts w:ascii="Arial" w:eastAsiaTheme="minorHAnsi" w:hAnsi="Arial" w:cs="Arial"/>
          <w:szCs w:val="24"/>
        </w:rPr>
        <w:t xml:space="preserve"> bears the burden of establishing that the designated data is exempted from the disclosure requirements set forth in chapter 92F</w:t>
      </w:r>
      <w:r>
        <w:rPr>
          <w:rFonts w:ascii="Arial" w:eastAsiaTheme="minorHAnsi" w:hAnsi="Arial" w:cs="Arial"/>
          <w:szCs w:val="24"/>
        </w:rPr>
        <w:t>, H.R.S</w:t>
      </w:r>
      <w:r w:rsidRPr="00D218A3">
        <w:rPr>
          <w:rFonts w:ascii="Arial" w:eastAsiaTheme="minorHAnsi" w:hAnsi="Arial" w:cs="Arial"/>
          <w:szCs w:val="24"/>
        </w:rPr>
        <w:t>.</w:t>
      </w:r>
    </w:p>
    <w:p w14:paraId="67F5E0A4" w14:textId="77777777" w:rsidR="00D218A3" w:rsidRPr="00D218A3" w:rsidRDefault="00D218A3" w:rsidP="008750D6">
      <w:pPr>
        <w:ind w:left="720" w:right="420"/>
        <w:jc w:val="both"/>
        <w:rPr>
          <w:rFonts w:ascii="Arial" w:eastAsiaTheme="minorHAnsi" w:hAnsi="Arial" w:cs="Arial"/>
          <w:szCs w:val="24"/>
        </w:rPr>
      </w:pPr>
    </w:p>
    <w:p w14:paraId="1769DA6B" w14:textId="20F7E4EA" w:rsidR="00D218A3" w:rsidRDefault="00D218A3" w:rsidP="008750D6">
      <w:pPr>
        <w:ind w:left="720" w:right="420"/>
        <w:jc w:val="both"/>
        <w:rPr>
          <w:rFonts w:ascii="Arial" w:eastAsiaTheme="minorHAnsi" w:hAnsi="Arial" w:cs="Arial"/>
          <w:szCs w:val="24"/>
        </w:rPr>
      </w:pPr>
      <w:r w:rsidRPr="00D218A3">
        <w:rPr>
          <w:rFonts w:ascii="Arial" w:eastAsiaTheme="minorHAnsi" w:hAnsi="Arial" w:cs="Arial"/>
          <w:szCs w:val="24"/>
        </w:rPr>
        <w:t>All proposals and other material submitted by O</w:t>
      </w:r>
      <w:r>
        <w:rPr>
          <w:rFonts w:ascii="Arial" w:eastAsiaTheme="minorHAnsi" w:hAnsi="Arial" w:cs="Arial"/>
          <w:szCs w:val="24"/>
        </w:rPr>
        <w:t>fferors</w:t>
      </w:r>
      <w:r w:rsidRPr="00D218A3">
        <w:rPr>
          <w:rFonts w:ascii="Arial" w:eastAsiaTheme="minorHAnsi" w:hAnsi="Arial" w:cs="Arial"/>
          <w:szCs w:val="24"/>
        </w:rPr>
        <w:t xml:space="preserve"> become the property of HHSC and may be returned only at HHSC’s option.</w:t>
      </w:r>
    </w:p>
    <w:p w14:paraId="27995EAD" w14:textId="77777777" w:rsidR="00D218A3" w:rsidRPr="003C41F6" w:rsidRDefault="00D218A3" w:rsidP="008750D6">
      <w:pPr>
        <w:ind w:left="720" w:right="420"/>
        <w:jc w:val="both"/>
        <w:rPr>
          <w:rFonts w:ascii="Arial" w:eastAsiaTheme="minorHAnsi" w:hAnsi="Arial" w:cs="Arial"/>
          <w:szCs w:val="24"/>
        </w:rPr>
      </w:pPr>
    </w:p>
    <w:p w14:paraId="395D390D" w14:textId="77777777" w:rsidR="00F57226" w:rsidRDefault="00F57226" w:rsidP="008750D6">
      <w:pPr>
        <w:spacing w:line="276" w:lineRule="auto"/>
        <w:ind w:left="720" w:right="420"/>
        <w:jc w:val="both"/>
        <w:rPr>
          <w:rFonts w:ascii="Arial" w:eastAsiaTheme="minorHAnsi" w:hAnsi="Arial" w:cs="Arial"/>
          <w:b/>
          <w:szCs w:val="24"/>
        </w:rPr>
      </w:pPr>
      <w:r w:rsidRPr="00827084">
        <w:rPr>
          <w:rFonts w:ascii="Arial" w:eastAsiaTheme="minorHAnsi" w:hAnsi="Arial" w:cs="Arial"/>
          <w:b/>
          <w:szCs w:val="24"/>
        </w:rPr>
        <w:t>EXPERIENCE</w:t>
      </w:r>
    </w:p>
    <w:p w14:paraId="3F72A484" w14:textId="77777777" w:rsidR="00827084" w:rsidRPr="00827084" w:rsidRDefault="00827084" w:rsidP="008750D6">
      <w:pPr>
        <w:spacing w:line="276" w:lineRule="auto"/>
        <w:ind w:left="720" w:right="420"/>
        <w:jc w:val="both"/>
        <w:rPr>
          <w:rFonts w:ascii="Arial" w:eastAsiaTheme="minorHAnsi" w:hAnsi="Arial" w:cs="Arial"/>
          <w:szCs w:val="24"/>
        </w:rPr>
      </w:pPr>
    </w:p>
    <w:p w14:paraId="48628ADA" w14:textId="77777777" w:rsidR="00F57226" w:rsidRPr="00F57226" w:rsidRDefault="00F57226" w:rsidP="008750D6">
      <w:pPr>
        <w:spacing w:line="276" w:lineRule="auto"/>
        <w:ind w:left="720" w:right="420"/>
        <w:jc w:val="both"/>
        <w:rPr>
          <w:rFonts w:ascii="Arial" w:eastAsiaTheme="minorHAnsi" w:hAnsi="Arial" w:cs="Arial"/>
          <w:szCs w:val="24"/>
        </w:rPr>
      </w:pPr>
      <w:r>
        <w:rPr>
          <w:rFonts w:ascii="Arial" w:eastAsiaTheme="minorHAnsi" w:hAnsi="Arial" w:cs="Arial"/>
          <w:szCs w:val="24"/>
        </w:rPr>
        <w:t>T</w:t>
      </w:r>
      <w:r w:rsidRPr="00F57226">
        <w:rPr>
          <w:rFonts w:ascii="Arial" w:eastAsiaTheme="minorHAnsi" w:hAnsi="Arial" w:cs="Arial"/>
          <w:szCs w:val="24"/>
        </w:rPr>
        <w:t>he successful Contractor shall have a minimum of five (5) years’ experience selling and implementing similar secure image share portal software as it is proposing herein. Contractor, if not the developer of the Software, shall be an authorized licensed reseller in good standing with the company it is proposing.</w:t>
      </w:r>
    </w:p>
    <w:p w14:paraId="0775B2F4" w14:textId="77777777" w:rsidR="00F57226" w:rsidRPr="00F57226" w:rsidRDefault="00F57226" w:rsidP="008750D6">
      <w:pPr>
        <w:spacing w:line="276" w:lineRule="auto"/>
        <w:ind w:left="720" w:right="420"/>
        <w:jc w:val="both"/>
        <w:rPr>
          <w:rFonts w:ascii="Arial" w:eastAsiaTheme="minorHAnsi" w:hAnsi="Arial" w:cs="Arial"/>
          <w:szCs w:val="24"/>
        </w:rPr>
      </w:pPr>
    </w:p>
    <w:p w14:paraId="495EE161" w14:textId="77777777" w:rsidR="00380EF9"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The Contractor shall have adequately trained staff for both the initial implementation and ongoing support. A listing of staff that would be assigned to work with </w:t>
      </w:r>
      <w:r>
        <w:rPr>
          <w:rFonts w:ascii="Arial" w:eastAsiaTheme="minorHAnsi" w:hAnsi="Arial" w:cs="Arial"/>
          <w:szCs w:val="24"/>
        </w:rPr>
        <w:t>W</w:t>
      </w:r>
      <w:r w:rsidRPr="00F57226">
        <w:rPr>
          <w:rFonts w:ascii="Arial" w:eastAsiaTheme="minorHAnsi" w:hAnsi="Arial" w:cs="Arial"/>
          <w:szCs w:val="24"/>
        </w:rPr>
        <w:t>HR, along with their qualifications and certifications (if any), shall be included with their proposal.</w:t>
      </w:r>
    </w:p>
    <w:p w14:paraId="03AD6500" w14:textId="77777777" w:rsidR="00827084" w:rsidRDefault="00827084" w:rsidP="008750D6">
      <w:pPr>
        <w:spacing w:line="276" w:lineRule="auto"/>
        <w:ind w:left="720" w:right="420"/>
        <w:jc w:val="both"/>
        <w:rPr>
          <w:rFonts w:ascii="Arial" w:eastAsiaTheme="minorHAnsi" w:hAnsi="Arial" w:cs="Arial"/>
          <w:szCs w:val="24"/>
        </w:rPr>
      </w:pPr>
    </w:p>
    <w:p w14:paraId="0A675D6F" w14:textId="77777777" w:rsidR="00827084" w:rsidRDefault="00827084" w:rsidP="008750D6">
      <w:pPr>
        <w:spacing w:line="276" w:lineRule="auto"/>
        <w:ind w:left="720" w:right="420"/>
        <w:jc w:val="both"/>
        <w:rPr>
          <w:rFonts w:ascii="Arial" w:eastAsiaTheme="minorHAnsi" w:hAnsi="Arial" w:cs="Arial"/>
          <w:b/>
          <w:szCs w:val="24"/>
        </w:rPr>
      </w:pPr>
      <w:r w:rsidRPr="00827084">
        <w:rPr>
          <w:rFonts w:ascii="Arial" w:eastAsiaTheme="minorHAnsi" w:hAnsi="Arial" w:cs="Arial"/>
          <w:b/>
          <w:szCs w:val="24"/>
        </w:rPr>
        <w:t>MAINTENANCE AND SUPPORT</w:t>
      </w:r>
    </w:p>
    <w:p w14:paraId="3A7823F8" w14:textId="77777777" w:rsidR="00827084" w:rsidRPr="00827084" w:rsidRDefault="00827084" w:rsidP="008750D6">
      <w:pPr>
        <w:spacing w:line="276" w:lineRule="auto"/>
        <w:ind w:left="720" w:right="420"/>
        <w:jc w:val="both"/>
        <w:rPr>
          <w:rFonts w:ascii="Arial" w:eastAsiaTheme="minorHAnsi" w:hAnsi="Arial" w:cs="Arial"/>
          <w:b/>
          <w:szCs w:val="24"/>
        </w:rPr>
      </w:pPr>
    </w:p>
    <w:p w14:paraId="2E08C739" w14:textId="77777777" w:rsidR="00827084" w:rsidRPr="00D30208" w:rsidRDefault="00827084"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Contractor shall provide all support necessary for the successful implementation and operation of the System. Operational support shall be available minimally 7:00 am – 5:00 pm HST, but preferred to be 24 hours day </w:t>
      </w:r>
      <w:r>
        <w:rPr>
          <w:rFonts w:ascii="Arial" w:eastAsiaTheme="minorHAnsi" w:hAnsi="Arial" w:cs="Arial"/>
          <w:szCs w:val="24"/>
        </w:rPr>
        <w:t xml:space="preserve">x </w:t>
      </w:r>
      <w:r w:rsidRPr="00D30208">
        <w:rPr>
          <w:rFonts w:ascii="Arial" w:eastAsiaTheme="minorHAnsi" w:hAnsi="Arial" w:cs="Arial"/>
          <w:szCs w:val="24"/>
        </w:rPr>
        <w:t>7 days per week.</w:t>
      </w:r>
    </w:p>
    <w:p w14:paraId="21CF9F4A" w14:textId="77777777" w:rsidR="00827084" w:rsidRPr="00D30208" w:rsidRDefault="00827084" w:rsidP="008750D6">
      <w:pPr>
        <w:spacing w:line="276" w:lineRule="auto"/>
        <w:ind w:left="720" w:right="420"/>
        <w:jc w:val="both"/>
        <w:rPr>
          <w:rFonts w:ascii="Arial" w:eastAsiaTheme="minorHAnsi" w:hAnsi="Arial" w:cs="Arial"/>
          <w:szCs w:val="24"/>
        </w:rPr>
      </w:pPr>
    </w:p>
    <w:p w14:paraId="351E9B99" w14:textId="77777777" w:rsidR="00827084" w:rsidRPr="00D30208" w:rsidRDefault="00827084"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Contractor shall provide the necessary training of the </w:t>
      </w:r>
      <w:r>
        <w:rPr>
          <w:rFonts w:ascii="Arial" w:eastAsiaTheme="minorHAnsi" w:hAnsi="Arial" w:cs="Arial"/>
          <w:szCs w:val="24"/>
        </w:rPr>
        <w:t>W</w:t>
      </w:r>
      <w:r w:rsidRPr="00D30208">
        <w:rPr>
          <w:rFonts w:ascii="Arial" w:eastAsiaTheme="minorHAnsi" w:hAnsi="Arial" w:cs="Arial"/>
          <w:szCs w:val="24"/>
        </w:rPr>
        <w:t>HR staff for the successful use of the System, including the pre-go live, go-live, and future ongoing training as needed. This shall include both in-person and online training and resources for the different levels of users of the System.</w:t>
      </w:r>
    </w:p>
    <w:p w14:paraId="7243FB85" w14:textId="77777777" w:rsidR="00827084" w:rsidRPr="00D30208" w:rsidRDefault="00827084" w:rsidP="008750D6">
      <w:pPr>
        <w:spacing w:line="276" w:lineRule="auto"/>
        <w:ind w:left="720" w:right="420"/>
        <w:jc w:val="both"/>
        <w:rPr>
          <w:rFonts w:ascii="Arial" w:eastAsiaTheme="minorHAnsi" w:hAnsi="Arial" w:cs="Arial"/>
          <w:szCs w:val="24"/>
        </w:rPr>
      </w:pPr>
    </w:p>
    <w:p w14:paraId="35150D56" w14:textId="77777777" w:rsidR="00827084" w:rsidRDefault="00827084"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Contractor shall provide ongoing support to assist </w:t>
      </w:r>
      <w:r>
        <w:rPr>
          <w:rFonts w:ascii="Arial" w:eastAsiaTheme="minorHAnsi" w:hAnsi="Arial" w:cs="Arial"/>
          <w:szCs w:val="24"/>
        </w:rPr>
        <w:t>W</w:t>
      </w:r>
      <w:r w:rsidRPr="00D30208">
        <w:rPr>
          <w:rFonts w:ascii="Arial" w:eastAsiaTheme="minorHAnsi" w:hAnsi="Arial" w:cs="Arial"/>
          <w:szCs w:val="24"/>
        </w:rPr>
        <w:t>HR to further develop and use the system to its fullest.</w:t>
      </w:r>
    </w:p>
    <w:p w14:paraId="57F91C8E" w14:textId="77777777" w:rsidR="00F57226" w:rsidRDefault="00F57226" w:rsidP="008750D6">
      <w:pPr>
        <w:spacing w:line="276" w:lineRule="auto"/>
        <w:ind w:left="720" w:right="420"/>
        <w:jc w:val="both"/>
        <w:rPr>
          <w:rFonts w:ascii="Arial" w:eastAsiaTheme="minorHAnsi" w:hAnsi="Arial" w:cs="Arial"/>
          <w:szCs w:val="24"/>
        </w:rPr>
      </w:pPr>
    </w:p>
    <w:p w14:paraId="5C505419" w14:textId="77777777" w:rsidR="00F57226" w:rsidRDefault="00F57226" w:rsidP="008750D6">
      <w:pPr>
        <w:spacing w:line="276" w:lineRule="auto"/>
        <w:ind w:left="720" w:right="420"/>
        <w:jc w:val="both"/>
        <w:rPr>
          <w:rFonts w:ascii="Arial" w:eastAsiaTheme="minorHAnsi" w:hAnsi="Arial" w:cs="Arial"/>
          <w:b/>
          <w:szCs w:val="24"/>
        </w:rPr>
      </w:pPr>
      <w:r w:rsidRPr="003909A2">
        <w:rPr>
          <w:rFonts w:ascii="Arial" w:eastAsiaTheme="minorHAnsi" w:hAnsi="Arial" w:cs="Arial"/>
          <w:b/>
          <w:szCs w:val="24"/>
        </w:rPr>
        <w:t>PROJECT SCOPE</w:t>
      </w:r>
    </w:p>
    <w:p w14:paraId="1DC90102" w14:textId="77777777" w:rsidR="00827084" w:rsidRPr="00827084" w:rsidRDefault="00827084" w:rsidP="008750D6">
      <w:pPr>
        <w:spacing w:line="276" w:lineRule="auto"/>
        <w:ind w:left="720" w:right="420"/>
        <w:jc w:val="both"/>
        <w:rPr>
          <w:rFonts w:ascii="Arial" w:eastAsiaTheme="minorHAnsi" w:hAnsi="Arial" w:cs="Arial"/>
          <w:b/>
          <w:szCs w:val="24"/>
        </w:rPr>
      </w:pPr>
    </w:p>
    <w:p w14:paraId="10B717C1" w14:textId="59032483"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The </w:t>
      </w:r>
      <w:r>
        <w:rPr>
          <w:rFonts w:ascii="Arial" w:eastAsiaTheme="minorHAnsi" w:hAnsi="Arial" w:cs="Arial"/>
          <w:szCs w:val="24"/>
        </w:rPr>
        <w:t>WHR</w:t>
      </w:r>
      <w:r w:rsidRPr="00F57226">
        <w:rPr>
          <w:rFonts w:ascii="Arial" w:eastAsiaTheme="minorHAnsi" w:hAnsi="Arial" w:cs="Arial"/>
          <w:szCs w:val="24"/>
        </w:rPr>
        <w:t xml:space="preserve"> is looking for a best-in-class software solution to replace its BEAM secure image sharing portal (Solution). The requirements of a Solution shall include</w:t>
      </w:r>
      <w:r w:rsidR="002779BC">
        <w:rPr>
          <w:rFonts w:ascii="Arial" w:eastAsiaTheme="minorHAnsi" w:hAnsi="Arial" w:cs="Arial"/>
          <w:szCs w:val="24"/>
        </w:rPr>
        <w:t xml:space="preserve">, at a minimum, items A-L below. </w:t>
      </w:r>
    </w:p>
    <w:p w14:paraId="5B170454"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A.</w:t>
      </w:r>
      <w:r w:rsidRPr="00F57226">
        <w:rPr>
          <w:rFonts w:ascii="Arial" w:eastAsiaTheme="minorHAnsi" w:hAnsi="Arial" w:cs="Arial"/>
          <w:szCs w:val="24"/>
        </w:rPr>
        <w:tab/>
        <w:t>Vendor neutral image share portal/platform</w:t>
      </w:r>
    </w:p>
    <w:p w14:paraId="1D0DF3B8"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B.</w:t>
      </w:r>
      <w:r w:rsidRPr="00F57226">
        <w:rPr>
          <w:rFonts w:ascii="Arial" w:eastAsiaTheme="minorHAnsi" w:hAnsi="Arial" w:cs="Arial"/>
          <w:szCs w:val="24"/>
        </w:rPr>
        <w:tab/>
        <w:t xml:space="preserve">Image share portal that supports </w:t>
      </w:r>
      <w:r>
        <w:rPr>
          <w:rFonts w:ascii="Arial" w:eastAsiaTheme="minorHAnsi" w:hAnsi="Arial" w:cs="Arial"/>
          <w:szCs w:val="24"/>
        </w:rPr>
        <w:t>EPIC Community Connect</w:t>
      </w:r>
      <w:r w:rsidRPr="00F57226">
        <w:rPr>
          <w:rFonts w:ascii="Arial" w:eastAsiaTheme="minorHAnsi" w:hAnsi="Arial" w:cs="Arial"/>
          <w:szCs w:val="24"/>
        </w:rPr>
        <w:t xml:space="preserve"> integration</w:t>
      </w:r>
    </w:p>
    <w:p w14:paraId="3B4B8E38"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C.</w:t>
      </w:r>
      <w:r w:rsidRPr="00F57226">
        <w:rPr>
          <w:rFonts w:ascii="Arial" w:eastAsiaTheme="minorHAnsi" w:hAnsi="Arial" w:cs="Arial"/>
          <w:szCs w:val="24"/>
        </w:rPr>
        <w:tab/>
        <w:t xml:space="preserve">Image share portal that supports </w:t>
      </w:r>
      <w:proofErr w:type="spellStart"/>
      <w:r>
        <w:rPr>
          <w:rFonts w:ascii="Arial" w:eastAsiaTheme="minorHAnsi" w:hAnsi="Arial" w:cs="Arial"/>
          <w:szCs w:val="24"/>
        </w:rPr>
        <w:t>MyChart</w:t>
      </w:r>
      <w:proofErr w:type="spellEnd"/>
      <w:r w:rsidRPr="00F57226">
        <w:rPr>
          <w:rFonts w:ascii="Arial" w:eastAsiaTheme="minorHAnsi" w:hAnsi="Arial" w:cs="Arial"/>
          <w:szCs w:val="24"/>
        </w:rPr>
        <w:t xml:space="preserve"> patient portal integration</w:t>
      </w:r>
    </w:p>
    <w:p w14:paraId="5C9BD2E8" w14:textId="6483426E"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D.</w:t>
      </w:r>
      <w:r w:rsidRPr="00F57226">
        <w:rPr>
          <w:rFonts w:ascii="Arial" w:eastAsiaTheme="minorHAnsi" w:hAnsi="Arial" w:cs="Arial"/>
          <w:szCs w:val="24"/>
        </w:rPr>
        <w:tab/>
        <w:t xml:space="preserve">Image share portal that supports Fuji </w:t>
      </w:r>
      <w:r w:rsidR="00D218A3">
        <w:rPr>
          <w:rFonts w:ascii="Arial" w:eastAsiaTheme="minorHAnsi" w:hAnsi="Arial" w:cs="Arial"/>
          <w:szCs w:val="24"/>
        </w:rPr>
        <w:t>PACS</w:t>
      </w:r>
      <w:r w:rsidRPr="00F57226">
        <w:rPr>
          <w:rFonts w:ascii="Arial" w:eastAsiaTheme="minorHAnsi" w:hAnsi="Arial" w:cs="Arial"/>
          <w:szCs w:val="24"/>
        </w:rPr>
        <w:t xml:space="preserve"> integration</w:t>
      </w:r>
    </w:p>
    <w:p w14:paraId="60F702F1" w14:textId="77777777" w:rsid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E.</w:t>
      </w:r>
      <w:r w:rsidRPr="00F57226">
        <w:rPr>
          <w:rFonts w:ascii="Arial" w:eastAsiaTheme="minorHAnsi" w:hAnsi="Arial" w:cs="Arial"/>
          <w:szCs w:val="24"/>
        </w:rPr>
        <w:tab/>
        <w:t>Image share portal that allows outside requests of images/studies electronically</w:t>
      </w:r>
    </w:p>
    <w:p w14:paraId="5F07175C" w14:textId="31A714D7" w:rsidR="00D218A3" w:rsidRDefault="00D218A3" w:rsidP="008750D6">
      <w:pPr>
        <w:spacing w:line="276" w:lineRule="auto"/>
        <w:ind w:left="720" w:right="420"/>
        <w:jc w:val="both"/>
        <w:rPr>
          <w:rFonts w:ascii="Arial" w:eastAsiaTheme="minorHAnsi" w:hAnsi="Arial" w:cs="Arial"/>
          <w:szCs w:val="24"/>
        </w:rPr>
      </w:pPr>
      <w:r>
        <w:rPr>
          <w:rFonts w:ascii="Arial" w:eastAsiaTheme="minorHAnsi" w:hAnsi="Arial" w:cs="Arial"/>
          <w:szCs w:val="24"/>
        </w:rPr>
        <w:t>F.</w:t>
      </w:r>
      <w:r>
        <w:rPr>
          <w:rFonts w:ascii="Arial" w:eastAsiaTheme="minorHAnsi" w:hAnsi="Arial" w:cs="Arial"/>
          <w:szCs w:val="24"/>
        </w:rPr>
        <w:tab/>
        <w:t>T</w:t>
      </w:r>
      <w:r w:rsidRPr="00D218A3">
        <w:rPr>
          <w:rFonts w:ascii="Arial" w:eastAsiaTheme="minorHAnsi" w:hAnsi="Arial" w:cs="Arial"/>
          <w:szCs w:val="24"/>
        </w:rPr>
        <w:t>he ability to send and receive high volume images to and from other facilities</w:t>
      </w:r>
    </w:p>
    <w:p w14:paraId="3201C1F2" w14:textId="77777777" w:rsidR="00D218A3" w:rsidRDefault="00D218A3" w:rsidP="008750D6">
      <w:pPr>
        <w:spacing w:line="276" w:lineRule="auto"/>
        <w:ind w:left="720" w:right="420"/>
        <w:jc w:val="both"/>
        <w:rPr>
          <w:rFonts w:ascii="Arial" w:eastAsiaTheme="minorHAnsi" w:hAnsi="Arial" w:cs="Arial"/>
          <w:szCs w:val="24"/>
        </w:rPr>
      </w:pPr>
      <w:r>
        <w:rPr>
          <w:rFonts w:ascii="Arial" w:eastAsiaTheme="minorHAnsi" w:hAnsi="Arial" w:cs="Arial"/>
          <w:szCs w:val="24"/>
        </w:rPr>
        <w:t>G.</w:t>
      </w:r>
      <w:r>
        <w:rPr>
          <w:rFonts w:ascii="Arial" w:eastAsiaTheme="minorHAnsi" w:hAnsi="Arial" w:cs="Arial"/>
          <w:szCs w:val="24"/>
        </w:rPr>
        <w:tab/>
        <w:t xml:space="preserve">A </w:t>
      </w:r>
      <w:r w:rsidRPr="00D218A3">
        <w:rPr>
          <w:rFonts w:ascii="Arial" w:eastAsiaTheme="minorHAnsi" w:hAnsi="Arial" w:cs="Arial"/>
          <w:szCs w:val="24"/>
        </w:rPr>
        <w:t>patient share option that will allow patients to receive and share their images</w:t>
      </w:r>
    </w:p>
    <w:p w14:paraId="6D36B755" w14:textId="739DA142" w:rsidR="00D218A3" w:rsidRPr="00D218A3" w:rsidRDefault="00D218A3" w:rsidP="008D59BF">
      <w:pPr>
        <w:spacing w:line="276" w:lineRule="auto"/>
        <w:ind w:left="1440" w:right="420" w:hanging="720"/>
        <w:jc w:val="both"/>
        <w:rPr>
          <w:rFonts w:ascii="Arial" w:eastAsiaTheme="minorHAnsi" w:hAnsi="Arial" w:cs="Arial"/>
          <w:szCs w:val="24"/>
        </w:rPr>
      </w:pPr>
      <w:r>
        <w:rPr>
          <w:rFonts w:ascii="Arial" w:eastAsiaTheme="minorHAnsi" w:hAnsi="Arial" w:cs="Arial"/>
          <w:szCs w:val="24"/>
        </w:rPr>
        <w:t>H.</w:t>
      </w:r>
      <w:r>
        <w:rPr>
          <w:rFonts w:ascii="Arial" w:eastAsiaTheme="minorHAnsi" w:hAnsi="Arial" w:cs="Arial"/>
          <w:szCs w:val="24"/>
        </w:rPr>
        <w:tab/>
        <w:t>A</w:t>
      </w:r>
      <w:r w:rsidRPr="00D218A3">
        <w:rPr>
          <w:rFonts w:ascii="Arial" w:eastAsiaTheme="minorHAnsi" w:hAnsi="Arial" w:cs="Arial"/>
          <w:szCs w:val="24"/>
        </w:rPr>
        <w:t xml:space="preserve"> holding pen for images that allows us to choose which studies we want to download and which studies can be deleted without saving to our PACS</w:t>
      </w:r>
    </w:p>
    <w:p w14:paraId="67242665" w14:textId="67173447" w:rsidR="00D218A3" w:rsidRPr="00D218A3" w:rsidRDefault="00D218A3" w:rsidP="008D59BF">
      <w:pPr>
        <w:spacing w:line="276" w:lineRule="auto"/>
        <w:ind w:left="1440" w:right="420" w:hanging="720"/>
        <w:jc w:val="both"/>
        <w:rPr>
          <w:rFonts w:ascii="Arial" w:eastAsiaTheme="minorHAnsi" w:hAnsi="Arial" w:cs="Arial"/>
          <w:szCs w:val="24"/>
        </w:rPr>
      </w:pPr>
      <w:r>
        <w:rPr>
          <w:rFonts w:ascii="Arial" w:eastAsiaTheme="minorHAnsi" w:hAnsi="Arial" w:cs="Arial"/>
          <w:szCs w:val="24"/>
        </w:rPr>
        <w:t>I.</w:t>
      </w:r>
      <w:r>
        <w:rPr>
          <w:rFonts w:ascii="Arial" w:eastAsiaTheme="minorHAnsi" w:hAnsi="Arial" w:cs="Arial"/>
          <w:szCs w:val="24"/>
        </w:rPr>
        <w:tab/>
        <w:t>The a</w:t>
      </w:r>
      <w:r w:rsidRPr="00D218A3">
        <w:rPr>
          <w:rFonts w:ascii="Arial" w:eastAsiaTheme="minorHAnsi" w:hAnsi="Arial" w:cs="Arial"/>
          <w:szCs w:val="24"/>
        </w:rPr>
        <w:t xml:space="preserve">bility to electronically request images from other facilities and for other facilities to request images from </w:t>
      </w:r>
      <w:r>
        <w:rPr>
          <w:rFonts w:ascii="Arial" w:eastAsiaTheme="minorHAnsi" w:hAnsi="Arial" w:cs="Arial"/>
          <w:szCs w:val="24"/>
        </w:rPr>
        <w:t>WHR</w:t>
      </w:r>
    </w:p>
    <w:p w14:paraId="3EEE3633" w14:textId="290569B3" w:rsidR="00D218A3" w:rsidRDefault="00D218A3" w:rsidP="008750D6">
      <w:pPr>
        <w:spacing w:line="276" w:lineRule="auto"/>
        <w:ind w:left="720" w:right="420"/>
        <w:jc w:val="both"/>
        <w:rPr>
          <w:rFonts w:ascii="Arial" w:eastAsiaTheme="minorHAnsi" w:hAnsi="Arial" w:cs="Arial"/>
          <w:szCs w:val="24"/>
        </w:rPr>
      </w:pPr>
      <w:r>
        <w:rPr>
          <w:rFonts w:ascii="Arial" w:eastAsiaTheme="minorHAnsi" w:hAnsi="Arial" w:cs="Arial"/>
          <w:szCs w:val="24"/>
        </w:rPr>
        <w:t>J.</w:t>
      </w:r>
      <w:r>
        <w:rPr>
          <w:rFonts w:ascii="Arial" w:eastAsiaTheme="minorHAnsi" w:hAnsi="Arial" w:cs="Arial"/>
          <w:szCs w:val="24"/>
        </w:rPr>
        <w:tab/>
      </w:r>
      <w:r w:rsidRPr="00D218A3">
        <w:rPr>
          <w:rFonts w:ascii="Arial" w:eastAsiaTheme="minorHAnsi" w:hAnsi="Arial" w:cs="Arial"/>
          <w:szCs w:val="24"/>
        </w:rPr>
        <w:t>HIPAA compliant with an Audit trail</w:t>
      </w:r>
    </w:p>
    <w:p w14:paraId="5E3AF740" w14:textId="38C6D86E" w:rsidR="00D218A3" w:rsidRDefault="00D218A3" w:rsidP="008750D6">
      <w:pPr>
        <w:spacing w:line="276" w:lineRule="auto"/>
        <w:ind w:left="720" w:right="420"/>
        <w:jc w:val="both"/>
        <w:rPr>
          <w:rFonts w:ascii="Arial" w:eastAsiaTheme="minorHAnsi" w:hAnsi="Arial" w:cs="Arial"/>
          <w:szCs w:val="24"/>
        </w:rPr>
      </w:pPr>
      <w:r>
        <w:rPr>
          <w:rFonts w:ascii="Arial" w:eastAsiaTheme="minorHAnsi" w:hAnsi="Arial" w:cs="Arial"/>
          <w:szCs w:val="24"/>
        </w:rPr>
        <w:t>K.</w:t>
      </w:r>
      <w:r>
        <w:rPr>
          <w:rFonts w:ascii="Arial" w:eastAsiaTheme="minorHAnsi" w:hAnsi="Arial" w:cs="Arial"/>
          <w:szCs w:val="24"/>
        </w:rPr>
        <w:tab/>
      </w:r>
      <w:r w:rsidRPr="00D218A3">
        <w:rPr>
          <w:rFonts w:ascii="Arial" w:eastAsiaTheme="minorHAnsi" w:hAnsi="Arial" w:cs="Arial"/>
          <w:szCs w:val="24"/>
        </w:rPr>
        <w:t>Would like to know if there are any Tiger Connect integrations that are available</w:t>
      </w:r>
    </w:p>
    <w:p w14:paraId="44E1BA1A" w14:textId="22AD4021" w:rsidR="003909A2" w:rsidRPr="00F57226" w:rsidRDefault="003909A2" w:rsidP="008750D6">
      <w:pPr>
        <w:spacing w:line="276" w:lineRule="auto"/>
        <w:ind w:left="720" w:right="420"/>
        <w:jc w:val="both"/>
        <w:rPr>
          <w:rFonts w:ascii="Arial" w:eastAsiaTheme="minorHAnsi" w:hAnsi="Arial" w:cs="Arial"/>
          <w:szCs w:val="24"/>
        </w:rPr>
      </w:pPr>
      <w:r>
        <w:rPr>
          <w:rFonts w:ascii="Arial" w:eastAsiaTheme="minorHAnsi" w:hAnsi="Arial" w:cs="Arial"/>
          <w:szCs w:val="24"/>
        </w:rPr>
        <w:t>L.</w:t>
      </w:r>
      <w:r>
        <w:rPr>
          <w:rFonts w:ascii="Arial" w:eastAsiaTheme="minorHAnsi" w:hAnsi="Arial" w:cs="Arial"/>
          <w:szCs w:val="24"/>
        </w:rPr>
        <w:tab/>
        <w:t>Best in class cyber security program.  (Be prepared to discuss during the virtual demo)</w:t>
      </w:r>
    </w:p>
    <w:p w14:paraId="029D24E0" w14:textId="5D1EE55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  </w:t>
      </w:r>
    </w:p>
    <w:p w14:paraId="619C56FA"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The following users must have secure online access to the Solution:</w:t>
      </w:r>
    </w:p>
    <w:p w14:paraId="5660BFE6" w14:textId="77777777" w:rsidR="00AA0B30" w:rsidRDefault="00AA0B30" w:rsidP="008750D6">
      <w:pPr>
        <w:spacing w:line="276" w:lineRule="auto"/>
        <w:ind w:left="720" w:right="420"/>
        <w:jc w:val="both"/>
        <w:rPr>
          <w:rFonts w:ascii="Arial" w:eastAsiaTheme="minorHAnsi" w:hAnsi="Arial" w:cs="Arial"/>
          <w:szCs w:val="24"/>
        </w:rPr>
      </w:pPr>
    </w:p>
    <w:p w14:paraId="45C1981A"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A.</w:t>
      </w:r>
      <w:r w:rsidRPr="00F57226">
        <w:rPr>
          <w:rFonts w:ascii="Arial" w:eastAsiaTheme="minorHAnsi" w:hAnsi="Arial" w:cs="Arial"/>
          <w:szCs w:val="24"/>
        </w:rPr>
        <w:tab/>
        <w:t xml:space="preserve">Patients of the </w:t>
      </w:r>
      <w:r>
        <w:rPr>
          <w:rFonts w:ascii="Arial" w:eastAsiaTheme="minorHAnsi" w:hAnsi="Arial" w:cs="Arial"/>
          <w:szCs w:val="24"/>
        </w:rPr>
        <w:t>W</w:t>
      </w:r>
      <w:r w:rsidRPr="00F57226">
        <w:rPr>
          <w:rFonts w:ascii="Arial" w:eastAsiaTheme="minorHAnsi" w:hAnsi="Arial" w:cs="Arial"/>
          <w:szCs w:val="24"/>
        </w:rPr>
        <w:t>HR</w:t>
      </w:r>
    </w:p>
    <w:p w14:paraId="2EF501C7"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B.</w:t>
      </w:r>
      <w:r w:rsidRPr="00F57226">
        <w:rPr>
          <w:rFonts w:ascii="Arial" w:eastAsiaTheme="minorHAnsi" w:hAnsi="Arial" w:cs="Arial"/>
          <w:szCs w:val="24"/>
        </w:rPr>
        <w:tab/>
        <w:t xml:space="preserve">Referring providers of patient in and from the </w:t>
      </w:r>
      <w:r>
        <w:rPr>
          <w:rFonts w:ascii="Arial" w:eastAsiaTheme="minorHAnsi" w:hAnsi="Arial" w:cs="Arial"/>
          <w:szCs w:val="24"/>
        </w:rPr>
        <w:t>W</w:t>
      </w:r>
      <w:r w:rsidRPr="00F57226">
        <w:rPr>
          <w:rFonts w:ascii="Arial" w:eastAsiaTheme="minorHAnsi" w:hAnsi="Arial" w:cs="Arial"/>
          <w:szCs w:val="24"/>
        </w:rPr>
        <w:t>HR</w:t>
      </w:r>
    </w:p>
    <w:p w14:paraId="0851EB17" w14:textId="77777777"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C.</w:t>
      </w:r>
      <w:r w:rsidRPr="00F57226">
        <w:rPr>
          <w:rFonts w:ascii="Arial" w:eastAsiaTheme="minorHAnsi" w:hAnsi="Arial" w:cs="Arial"/>
          <w:szCs w:val="24"/>
        </w:rPr>
        <w:tab/>
      </w:r>
      <w:r>
        <w:rPr>
          <w:rFonts w:ascii="Arial" w:eastAsiaTheme="minorHAnsi" w:hAnsi="Arial" w:cs="Arial"/>
          <w:szCs w:val="24"/>
        </w:rPr>
        <w:t>W</w:t>
      </w:r>
      <w:r w:rsidRPr="00F57226">
        <w:rPr>
          <w:rFonts w:ascii="Arial" w:eastAsiaTheme="minorHAnsi" w:hAnsi="Arial" w:cs="Arial"/>
          <w:szCs w:val="24"/>
        </w:rPr>
        <w:t>HR PACS Team</w:t>
      </w:r>
    </w:p>
    <w:p w14:paraId="05512F46" w14:textId="77777777" w:rsidR="00D218A3" w:rsidRDefault="00D218A3" w:rsidP="008750D6">
      <w:pPr>
        <w:spacing w:line="276" w:lineRule="auto"/>
        <w:ind w:left="720" w:right="420"/>
        <w:jc w:val="both"/>
        <w:rPr>
          <w:rFonts w:ascii="Arial" w:eastAsiaTheme="minorHAnsi" w:hAnsi="Arial" w:cs="Arial"/>
          <w:szCs w:val="24"/>
        </w:rPr>
      </w:pPr>
    </w:p>
    <w:p w14:paraId="10350574" w14:textId="168F3CCA" w:rsidR="00D218A3" w:rsidRDefault="00D218A3" w:rsidP="008750D6">
      <w:pPr>
        <w:spacing w:line="276" w:lineRule="auto"/>
        <w:ind w:left="720" w:right="420"/>
        <w:jc w:val="both"/>
        <w:rPr>
          <w:rFonts w:ascii="Arial" w:eastAsiaTheme="minorHAnsi" w:hAnsi="Arial" w:cs="Arial"/>
          <w:szCs w:val="24"/>
        </w:rPr>
      </w:pPr>
      <w:r>
        <w:rPr>
          <w:rFonts w:ascii="Arial" w:eastAsiaTheme="minorHAnsi" w:hAnsi="Arial" w:cs="Arial"/>
          <w:szCs w:val="24"/>
        </w:rPr>
        <w:t>*Offeror must include in the Quotation any requirements it is not able to meet.</w:t>
      </w:r>
    </w:p>
    <w:p w14:paraId="5F15FA79" w14:textId="77777777" w:rsidR="00530C0B" w:rsidRDefault="00530C0B" w:rsidP="008750D6">
      <w:pPr>
        <w:spacing w:line="276" w:lineRule="auto"/>
        <w:ind w:left="720" w:right="420"/>
        <w:jc w:val="both"/>
        <w:rPr>
          <w:rFonts w:ascii="Arial" w:eastAsiaTheme="minorHAnsi" w:hAnsi="Arial" w:cs="Arial"/>
          <w:szCs w:val="24"/>
        </w:rPr>
      </w:pPr>
    </w:p>
    <w:p w14:paraId="6936D789" w14:textId="3BEED364" w:rsidR="00530C0B" w:rsidRDefault="00530C0B" w:rsidP="008750D6">
      <w:pPr>
        <w:spacing w:line="276" w:lineRule="auto"/>
        <w:ind w:left="720" w:right="420"/>
        <w:jc w:val="both"/>
        <w:rPr>
          <w:rFonts w:ascii="Arial" w:eastAsiaTheme="minorHAnsi" w:hAnsi="Arial" w:cs="Arial"/>
          <w:szCs w:val="24"/>
        </w:rPr>
      </w:pPr>
      <w:r>
        <w:rPr>
          <w:rFonts w:ascii="Arial" w:eastAsiaTheme="minorHAnsi" w:hAnsi="Arial" w:cs="Arial"/>
          <w:szCs w:val="24"/>
        </w:rPr>
        <w:t>In order to assist you with understanding WHR’s workload, please see the following usage information for the past 2 years:</w:t>
      </w:r>
    </w:p>
    <w:p w14:paraId="22D3BA37" w14:textId="77777777" w:rsidR="00530C0B" w:rsidRDefault="00530C0B" w:rsidP="008750D6">
      <w:pPr>
        <w:spacing w:line="276" w:lineRule="auto"/>
        <w:ind w:left="720" w:right="420"/>
        <w:jc w:val="both"/>
        <w:rPr>
          <w:rFonts w:ascii="Arial" w:eastAsiaTheme="minorHAnsi" w:hAnsi="Arial" w:cs="Arial"/>
          <w:szCs w:val="24"/>
        </w:rPr>
      </w:pPr>
    </w:p>
    <w:p w14:paraId="2F9B822F" w14:textId="3AB89550" w:rsidR="00530C0B" w:rsidRDefault="00530C0B" w:rsidP="008750D6">
      <w:pPr>
        <w:spacing w:line="276" w:lineRule="auto"/>
        <w:ind w:left="720" w:right="420"/>
        <w:jc w:val="both"/>
        <w:rPr>
          <w:rFonts w:ascii="Arial" w:eastAsiaTheme="minorHAnsi" w:hAnsi="Arial" w:cs="Arial"/>
          <w:szCs w:val="24"/>
        </w:rPr>
      </w:pPr>
      <w:r>
        <w:rPr>
          <w:rFonts w:ascii="Arial" w:eastAsiaTheme="minorHAnsi" w:hAnsi="Arial" w:cs="Arial"/>
          <w:szCs w:val="24"/>
        </w:rPr>
        <w:t>Kona Community Hospital</w:t>
      </w:r>
    </w:p>
    <w:p w14:paraId="38B7EA2D" w14:textId="77777777" w:rsidR="00530C0B" w:rsidRDefault="00530C0B" w:rsidP="00530C0B">
      <w:pPr>
        <w:spacing w:line="276" w:lineRule="auto"/>
        <w:ind w:left="720" w:right="420"/>
        <w:jc w:val="both"/>
        <w:rPr>
          <w:rFonts w:ascii="Arial" w:eastAsiaTheme="minorHAnsi" w:hAnsi="Arial" w:cs="Arial"/>
          <w:szCs w:val="24"/>
        </w:rPr>
      </w:pPr>
      <w:r>
        <w:rPr>
          <w:rFonts w:ascii="Arial" w:eastAsiaTheme="minorHAnsi" w:hAnsi="Arial" w:cs="Arial"/>
          <w:szCs w:val="24"/>
        </w:rPr>
        <w:t>2022</w:t>
      </w:r>
      <w:r>
        <w:rPr>
          <w:rFonts w:ascii="Arial" w:eastAsiaTheme="minorHAnsi" w:hAnsi="Arial" w:cs="Arial"/>
          <w:szCs w:val="24"/>
        </w:rPr>
        <w:tab/>
        <w:t>Radiology 7,269, Cardiology 1,541</w:t>
      </w:r>
    </w:p>
    <w:p w14:paraId="029F8CB4" w14:textId="27F24951" w:rsidR="00530C0B" w:rsidRDefault="00530C0B" w:rsidP="00530C0B">
      <w:pPr>
        <w:spacing w:line="276" w:lineRule="auto"/>
        <w:ind w:left="720" w:right="420"/>
        <w:jc w:val="both"/>
        <w:rPr>
          <w:rFonts w:ascii="Arial" w:eastAsiaTheme="minorHAnsi" w:hAnsi="Arial" w:cs="Arial"/>
          <w:szCs w:val="24"/>
        </w:rPr>
      </w:pPr>
      <w:r>
        <w:rPr>
          <w:rFonts w:ascii="Arial" w:eastAsiaTheme="minorHAnsi" w:hAnsi="Arial" w:cs="Arial"/>
          <w:szCs w:val="24"/>
        </w:rPr>
        <w:t xml:space="preserve">2023   Radiology 2,330, Cardiology 664 </w:t>
      </w:r>
    </w:p>
    <w:p w14:paraId="5E5C9E4F" w14:textId="77777777" w:rsidR="00530C0B" w:rsidRDefault="00530C0B" w:rsidP="008750D6">
      <w:pPr>
        <w:spacing w:line="276" w:lineRule="auto"/>
        <w:ind w:left="720" w:right="420"/>
        <w:jc w:val="both"/>
        <w:rPr>
          <w:rFonts w:ascii="Arial" w:eastAsiaTheme="minorHAnsi" w:hAnsi="Arial" w:cs="Arial"/>
          <w:szCs w:val="24"/>
        </w:rPr>
      </w:pPr>
    </w:p>
    <w:p w14:paraId="5644E671" w14:textId="2C4968B9" w:rsidR="00530C0B" w:rsidRDefault="00530C0B" w:rsidP="008750D6">
      <w:pPr>
        <w:spacing w:line="276" w:lineRule="auto"/>
        <w:ind w:left="720" w:right="420"/>
        <w:jc w:val="both"/>
        <w:rPr>
          <w:rFonts w:ascii="Arial" w:eastAsiaTheme="minorHAnsi" w:hAnsi="Arial" w:cs="Arial"/>
          <w:szCs w:val="24"/>
        </w:rPr>
      </w:pPr>
      <w:proofErr w:type="spellStart"/>
      <w:r>
        <w:rPr>
          <w:rFonts w:ascii="Arial" w:eastAsiaTheme="minorHAnsi" w:hAnsi="Arial" w:cs="Arial"/>
          <w:szCs w:val="24"/>
        </w:rPr>
        <w:t>Kohala</w:t>
      </w:r>
      <w:proofErr w:type="spellEnd"/>
      <w:r>
        <w:rPr>
          <w:rFonts w:ascii="Arial" w:eastAsiaTheme="minorHAnsi" w:hAnsi="Arial" w:cs="Arial"/>
          <w:szCs w:val="24"/>
        </w:rPr>
        <w:t xml:space="preserve"> Hospital</w:t>
      </w:r>
    </w:p>
    <w:p w14:paraId="75F169AD" w14:textId="68665171" w:rsidR="00530C0B" w:rsidRDefault="00530C0B" w:rsidP="00530C0B">
      <w:pPr>
        <w:spacing w:line="276" w:lineRule="auto"/>
        <w:ind w:left="720" w:right="420"/>
        <w:jc w:val="both"/>
        <w:rPr>
          <w:rFonts w:ascii="Arial" w:eastAsiaTheme="minorHAnsi" w:hAnsi="Arial" w:cs="Arial"/>
          <w:szCs w:val="24"/>
        </w:rPr>
      </w:pPr>
      <w:r>
        <w:rPr>
          <w:rFonts w:ascii="Arial" w:eastAsiaTheme="minorHAnsi" w:hAnsi="Arial" w:cs="Arial"/>
          <w:szCs w:val="24"/>
        </w:rPr>
        <w:t>2022 Radiology 52</w:t>
      </w:r>
    </w:p>
    <w:p w14:paraId="496FFDBF" w14:textId="384F39B6" w:rsidR="00530C0B" w:rsidRDefault="00530C0B" w:rsidP="00530C0B">
      <w:pPr>
        <w:spacing w:line="276" w:lineRule="auto"/>
        <w:ind w:left="720" w:right="420"/>
        <w:jc w:val="both"/>
        <w:rPr>
          <w:rFonts w:ascii="Arial" w:eastAsiaTheme="minorHAnsi" w:hAnsi="Arial" w:cs="Arial"/>
          <w:szCs w:val="24"/>
        </w:rPr>
      </w:pPr>
      <w:r>
        <w:rPr>
          <w:rFonts w:ascii="Arial" w:eastAsiaTheme="minorHAnsi" w:hAnsi="Arial" w:cs="Arial"/>
          <w:szCs w:val="24"/>
        </w:rPr>
        <w:t>2023 Radiology 47</w:t>
      </w:r>
    </w:p>
    <w:p w14:paraId="49B482E2" w14:textId="77777777" w:rsidR="00F57226" w:rsidRPr="00F57226" w:rsidRDefault="00F57226" w:rsidP="008750D6">
      <w:pPr>
        <w:spacing w:line="276" w:lineRule="auto"/>
        <w:ind w:left="720" w:right="420"/>
        <w:jc w:val="both"/>
        <w:rPr>
          <w:rFonts w:ascii="Arial" w:eastAsiaTheme="minorHAnsi" w:hAnsi="Arial" w:cs="Arial"/>
          <w:szCs w:val="24"/>
        </w:rPr>
      </w:pPr>
    </w:p>
    <w:p w14:paraId="2D0DF46A" w14:textId="6A7F163A" w:rsidR="00F57226" w:rsidRP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The Solution must be secure. </w:t>
      </w:r>
      <w:r w:rsidR="00827084">
        <w:rPr>
          <w:rFonts w:ascii="Arial" w:eastAsiaTheme="minorHAnsi" w:hAnsi="Arial" w:cs="Arial"/>
          <w:szCs w:val="24"/>
        </w:rPr>
        <w:t>Offeror</w:t>
      </w:r>
      <w:r w:rsidRPr="00F57226">
        <w:rPr>
          <w:rFonts w:ascii="Arial" w:eastAsiaTheme="minorHAnsi" w:hAnsi="Arial" w:cs="Arial"/>
          <w:szCs w:val="24"/>
        </w:rPr>
        <w:t xml:space="preserve">s shall include a detailed overview of the Solution’s security and access protocols demonstrating the security of the Solution. The successful contractor </w:t>
      </w:r>
      <w:r w:rsidR="008D59BF">
        <w:rPr>
          <w:rFonts w:ascii="Arial" w:eastAsiaTheme="minorHAnsi" w:hAnsi="Arial" w:cs="Arial"/>
          <w:szCs w:val="24"/>
        </w:rPr>
        <w:t>will be required to agree to</w:t>
      </w:r>
      <w:r w:rsidR="00060267">
        <w:rPr>
          <w:rFonts w:ascii="Arial" w:eastAsiaTheme="minorHAnsi" w:hAnsi="Arial" w:cs="Arial"/>
          <w:szCs w:val="24"/>
        </w:rPr>
        <w:t xml:space="preserve"> agree to t</w:t>
      </w:r>
      <w:r w:rsidR="008D59BF">
        <w:rPr>
          <w:rFonts w:ascii="Arial" w:eastAsiaTheme="minorHAnsi" w:hAnsi="Arial" w:cs="Arial"/>
          <w:szCs w:val="24"/>
        </w:rPr>
        <w:t>he HHSC</w:t>
      </w:r>
      <w:r w:rsidRPr="00F57226">
        <w:rPr>
          <w:rFonts w:ascii="Arial" w:eastAsiaTheme="minorHAnsi" w:hAnsi="Arial" w:cs="Arial"/>
          <w:szCs w:val="24"/>
        </w:rPr>
        <w:t xml:space="preserve"> </w:t>
      </w:r>
      <w:r w:rsidRPr="008D59BF">
        <w:rPr>
          <w:rFonts w:ascii="Arial" w:eastAsiaTheme="minorHAnsi" w:hAnsi="Arial" w:cs="Arial"/>
          <w:szCs w:val="24"/>
        </w:rPr>
        <w:t>Business Associate Agreement</w:t>
      </w:r>
      <w:r w:rsidR="00060267">
        <w:rPr>
          <w:rFonts w:ascii="Arial" w:eastAsiaTheme="minorHAnsi" w:hAnsi="Arial" w:cs="Arial"/>
          <w:szCs w:val="24"/>
        </w:rPr>
        <w:t xml:space="preserve"> </w:t>
      </w:r>
      <w:r w:rsidRPr="00F57226">
        <w:rPr>
          <w:rFonts w:ascii="Arial" w:eastAsiaTheme="minorHAnsi" w:hAnsi="Arial" w:cs="Arial"/>
          <w:szCs w:val="24"/>
        </w:rPr>
        <w:t>as PHI will be transmitted through the Solution.</w:t>
      </w:r>
    </w:p>
    <w:p w14:paraId="0B6657F5" w14:textId="77777777" w:rsidR="00F57226" w:rsidRPr="00F57226" w:rsidRDefault="00F57226" w:rsidP="008750D6">
      <w:pPr>
        <w:spacing w:line="276" w:lineRule="auto"/>
        <w:ind w:left="720" w:right="420"/>
        <w:jc w:val="both"/>
        <w:rPr>
          <w:rFonts w:ascii="Arial" w:eastAsiaTheme="minorHAnsi" w:hAnsi="Arial" w:cs="Arial"/>
          <w:szCs w:val="24"/>
        </w:rPr>
      </w:pPr>
    </w:p>
    <w:p w14:paraId="7049167C" w14:textId="77777777" w:rsidR="00F57226" w:rsidRDefault="00F57226"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Initial and ongoing training will be provided to </w:t>
      </w:r>
      <w:r>
        <w:rPr>
          <w:rFonts w:ascii="Arial" w:eastAsiaTheme="minorHAnsi" w:hAnsi="Arial" w:cs="Arial"/>
          <w:szCs w:val="24"/>
        </w:rPr>
        <w:t>W</w:t>
      </w:r>
      <w:r w:rsidRPr="00F57226">
        <w:rPr>
          <w:rFonts w:ascii="Arial" w:eastAsiaTheme="minorHAnsi" w:hAnsi="Arial" w:cs="Arial"/>
          <w:szCs w:val="24"/>
        </w:rPr>
        <w:t>HR staff for the solution. Training is to be in-person during the implementation, but can be on-line as needed for new employees.</w:t>
      </w:r>
      <w:r>
        <w:rPr>
          <w:rFonts w:ascii="Arial" w:eastAsiaTheme="minorHAnsi" w:hAnsi="Arial" w:cs="Arial"/>
          <w:szCs w:val="24"/>
        </w:rPr>
        <w:t xml:space="preserve">  </w:t>
      </w:r>
    </w:p>
    <w:p w14:paraId="3EF09400" w14:textId="77777777" w:rsidR="00F57226" w:rsidRDefault="00F57226" w:rsidP="008750D6">
      <w:pPr>
        <w:spacing w:line="276" w:lineRule="auto"/>
        <w:ind w:left="720" w:right="420"/>
        <w:jc w:val="both"/>
        <w:rPr>
          <w:rFonts w:ascii="Arial" w:eastAsiaTheme="minorHAnsi" w:hAnsi="Arial" w:cs="Arial"/>
          <w:szCs w:val="24"/>
        </w:rPr>
      </w:pPr>
    </w:p>
    <w:p w14:paraId="362466B9" w14:textId="77777777" w:rsidR="00D30208" w:rsidRPr="00827084" w:rsidRDefault="00D30208" w:rsidP="008750D6">
      <w:pPr>
        <w:spacing w:line="276" w:lineRule="auto"/>
        <w:ind w:left="720" w:right="420"/>
        <w:jc w:val="both"/>
        <w:rPr>
          <w:rFonts w:ascii="Arial" w:eastAsiaTheme="minorHAnsi" w:hAnsi="Arial" w:cs="Arial"/>
          <w:b/>
          <w:szCs w:val="24"/>
        </w:rPr>
      </w:pPr>
      <w:r w:rsidRPr="00827084">
        <w:rPr>
          <w:rFonts w:ascii="Arial" w:eastAsiaTheme="minorHAnsi" w:hAnsi="Arial" w:cs="Arial"/>
          <w:b/>
          <w:szCs w:val="24"/>
        </w:rPr>
        <w:t>SYSTEM IMPLEMENTATION</w:t>
      </w:r>
    </w:p>
    <w:p w14:paraId="2D85A000" w14:textId="77777777" w:rsidR="00D30208" w:rsidRPr="00D30208" w:rsidRDefault="00D30208" w:rsidP="008750D6">
      <w:pPr>
        <w:spacing w:line="276" w:lineRule="auto"/>
        <w:ind w:left="720" w:right="420"/>
        <w:jc w:val="both"/>
        <w:rPr>
          <w:rFonts w:ascii="Arial" w:eastAsiaTheme="minorHAnsi" w:hAnsi="Arial" w:cs="Arial"/>
          <w:szCs w:val="24"/>
        </w:rPr>
      </w:pPr>
    </w:p>
    <w:p w14:paraId="7A57DCD7" w14:textId="4E88C300" w:rsidR="00D30208" w:rsidRP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At the time of </w:t>
      </w:r>
      <w:r w:rsidRPr="003909A2">
        <w:rPr>
          <w:rFonts w:ascii="Arial" w:eastAsiaTheme="minorHAnsi" w:hAnsi="Arial" w:cs="Arial"/>
          <w:szCs w:val="24"/>
        </w:rPr>
        <w:t>proposal submittal, the Contractor shall provide a detailed implementation schedule and plan with a</w:t>
      </w:r>
      <w:r w:rsidR="003909A2" w:rsidRPr="003909A2">
        <w:rPr>
          <w:rFonts w:ascii="Arial" w:eastAsiaTheme="minorHAnsi" w:hAnsi="Arial" w:cs="Arial"/>
          <w:szCs w:val="24"/>
        </w:rPr>
        <w:t>n April</w:t>
      </w:r>
      <w:r w:rsidRPr="003909A2">
        <w:rPr>
          <w:rFonts w:ascii="Arial" w:eastAsiaTheme="minorHAnsi" w:hAnsi="Arial" w:cs="Arial"/>
          <w:szCs w:val="24"/>
        </w:rPr>
        <w:t xml:space="preserve"> 2024 implementation start date for a go-live date </w:t>
      </w:r>
      <w:r w:rsidR="003909A2" w:rsidRPr="003909A2">
        <w:rPr>
          <w:rFonts w:ascii="Arial" w:eastAsiaTheme="minorHAnsi" w:hAnsi="Arial" w:cs="Arial"/>
          <w:szCs w:val="24"/>
        </w:rPr>
        <w:t>June 1</w:t>
      </w:r>
      <w:r w:rsidRPr="003909A2">
        <w:rPr>
          <w:rFonts w:ascii="Arial" w:eastAsiaTheme="minorHAnsi" w:hAnsi="Arial" w:cs="Arial"/>
          <w:szCs w:val="24"/>
        </w:rPr>
        <w:t>, 2024.</w:t>
      </w:r>
      <w:r w:rsidRPr="00D30208">
        <w:rPr>
          <w:rFonts w:ascii="Arial" w:eastAsiaTheme="minorHAnsi" w:hAnsi="Arial" w:cs="Arial"/>
          <w:szCs w:val="24"/>
        </w:rPr>
        <w:t xml:space="preserve">  This shall include resources required from </w:t>
      </w:r>
      <w:r>
        <w:rPr>
          <w:rFonts w:ascii="Arial" w:eastAsiaTheme="minorHAnsi" w:hAnsi="Arial" w:cs="Arial"/>
          <w:szCs w:val="24"/>
        </w:rPr>
        <w:t>W</w:t>
      </w:r>
      <w:r w:rsidRPr="00D30208">
        <w:rPr>
          <w:rFonts w:ascii="Arial" w:eastAsiaTheme="minorHAnsi" w:hAnsi="Arial" w:cs="Arial"/>
          <w:szCs w:val="24"/>
        </w:rPr>
        <w:t>HR and their vendors for implementation. Lastly, taking into best practices for implementation, identify areas or concerns that could affect the successful implementation.</w:t>
      </w:r>
    </w:p>
    <w:p w14:paraId="17C010D4" w14:textId="77777777" w:rsidR="00D30208" w:rsidRPr="00D30208" w:rsidRDefault="00D30208" w:rsidP="008750D6">
      <w:pPr>
        <w:spacing w:line="276" w:lineRule="auto"/>
        <w:ind w:left="720" w:right="420"/>
        <w:jc w:val="both"/>
        <w:rPr>
          <w:rFonts w:ascii="Arial" w:eastAsiaTheme="minorHAnsi" w:hAnsi="Arial" w:cs="Arial"/>
          <w:szCs w:val="24"/>
        </w:rPr>
      </w:pPr>
    </w:p>
    <w:p w14:paraId="3E525E12" w14:textId="77777777" w:rsidR="00D30208" w:rsidRPr="00D30208" w:rsidRDefault="00D30208" w:rsidP="008750D6">
      <w:pPr>
        <w:spacing w:line="276" w:lineRule="auto"/>
        <w:ind w:left="720" w:right="420"/>
        <w:jc w:val="both"/>
        <w:rPr>
          <w:rFonts w:ascii="Arial" w:eastAsiaTheme="minorHAnsi" w:hAnsi="Arial" w:cs="Arial"/>
          <w:szCs w:val="24"/>
        </w:rPr>
      </w:pPr>
      <w:r>
        <w:rPr>
          <w:rFonts w:ascii="Arial" w:eastAsiaTheme="minorHAnsi" w:hAnsi="Arial" w:cs="Arial"/>
          <w:szCs w:val="24"/>
        </w:rPr>
        <w:t>W</w:t>
      </w:r>
      <w:r w:rsidRPr="00D30208">
        <w:rPr>
          <w:rFonts w:ascii="Arial" w:eastAsiaTheme="minorHAnsi" w:hAnsi="Arial" w:cs="Arial"/>
          <w:szCs w:val="24"/>
        </w:rPr>
        <w:t>HR requires a site Project Manager on-site during the software implementation and for a period of two (2) months (not on-site) after the go-live date to ensure a seamless transition.</w:t>
      </w:r>
    </w:p>
    <w:p w14:paraId="78EFB632" w14:textId="77777777" w:rsidR="00D30208" w:rsidRPr="00D30208" w:rsidRDefault="00D30208" w:rsidP="008750D6">
      <w:pPr>
        <w:spacing w:line="276" w:lineRule="auto"/>
        <w:ind w:left="720" w:right="420"/>
        <w:jc w:val="both"/>
        <w:rPr>
          <w:rFonts w:ascii="Arial" w:eastAsiaTheme="minorHAnsi" w:hAnsi="Arial" w:cs="Arial"/>
          <w:szCs w:val="24"/>
        </w:rPr>
      </w:pPr>
    </w:p>
    <w:p w14:paraId="1F2D9E51" w14:textId="77777777" w:rsidR="00D30208" w:rsidRP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The Contractor shall hold regular implementation meeting</w:t>
      </w:r>
      <w:r>
        <w:rPr>
          <w:rFonts w:ascii="Arial" w:eastAsiaTheme="minorHAnsi" w:hAnsi="Arial" w:cs="Arial"/>
          <w:szCs w:val="24"/>
        </w:rPr>
        <w:t>s</w:t>
      </w:r>
      <w:r w:rsidRPr="00D30208">
        <w:rPr>
          <w:rFonts w:ascii="Arial" w:eastAsiaTheme="minorHAnsi" w:hAnsi="Arial" w:cs="Arial"/>
          <w:szCs w:val="24"/>
        </w:rPr>
        <w:t xml:space="preserve"> with </w:t>
      </w:r>
      <w:r>
        <w:rPr>
          <w:rFonts w:ascii="Arial" w:eastAsiaTheme="minorHAnsi" w:hAnsi="Arial" w:cs="Arial"/>
          <w:szCs w:val="24"/>
        </w:rPr>
        <w:t>W</w:t>
      </w:r>
      <w:r w:rsidRPr="00D30208">
        <w:rPr>
          <w:rFonts w:ascii="Arial" w:eastAsiaTheme="minorHAnsi" w:hAnsi="Arial" w:cs="Arial"/>
          <w:szCs w:val="24"/>
        </w:rPr>
        <w:t xml:space="preserve">HR throughout the implementation. Contractor shall </w:t>
      </w:r>
      <w:r>
        <w:rPr>
          <w:rFonts w:ascii="Arial" w:eastAsiaTheme="minorHAnsi" w:hAnsi="Arial" w:cs="Arial"/>
          <w:szCs w:val="24"/>
        </w:rPr>
        <w:t xml:space="preserve">provide meeting minute and </w:t>
      </w:r>
      <w:r w:rsidRPr="00D30208">
        <w:rPr>
          <w:rFonts w:ascii="Arial" w:eastAsiaTheme="minorHAnsi" w:hAnsi="Arial" w:cs="Arial"/>
          <w:szCs w:val="24"/>
        </w:rPr>
        <w:t xml:space="preserve">update implementation schedule as </w:t>
      </w:r>
      <w:r>
        <w:rPr>
          <w:rFonts w:ascii="Arial" w:eastAsiaTheme="minorHAnsi" w:hAnsi="Arial" w:cs="Arial"/>
          <w:szCs w:val="24"/>
        </w:rPr>
        <w:t>mutually agreed</w:t>
      </w:r>
      <w:r w:rsidRPr="00D30208">
        <w:rPr>
          <w:rFonts w:ascii="Arial" w:eastAsiaTheme="minorHAnsi" w:hAnsi="Arial" w:cs="Arial"/>
          <w:szCs w:val="24"/>
        </w:rPr>
        <w:t>.</w:t>
      </w:r>
    </w:p>
    <w:p w14:paraId="341F5089" w14:textId="77777777" w:rsidR="00D30208" w:rsidRPr="00D30208" w:rsidRDefault="00D30208" w:rsidP="008750D6">
      <w:pPr>
        <w:spacing w:line="276" w:lineRule="auto"/>
        <w:ind w:left="720" w:right="420"/>
        <w:jc w:val="both"/>
        <w:rPr>
          <w:rFonts w:ascii="Arial" w:eastAsiaTheme="minorHAnsi" w:hAnsi="Arial" w:cs="Arial"/>
          <w:szCs w:val="24"/>
        </w:rPr>
      </w:pPr>
    </w:p>
    <w:p w14:paraId="306159B5" w14:textId="77777777" w:rsidR="00D30208" w:rsidRP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The acceptance of the System shall be upon successful implementation of the Software in accordance with these Scope of Services and </w:t>
      </w:r>
      <w:r>
        <w:rPr>
          <w:rFonts w:ascii="Arial" w:eastAsiaTheme="minorHAnsi" w:hAnsi="Arial" w:cs="Arial"/>
          <w:szCs w:val="24"/>
        </w:rPr>
        <w:t>W</w:t>
      </w:r>
      <w:r w:rsidRPr="00D30208">
        <w:rPr>
          <w:rFonts w:ascii="Arial" w:eastAsiaTheme="minorHAnsi" w:hAnsi="Arial" w:cs="Arial"/>
          <w:szCs w:val="24"/>
        </w:rPr>
        <w:t>HR acceptance, which will not be unreasonably withheld.</w:t>
      </w:r>
    </w:p>
    <w:p w14:paraId="21BB489A" w14:textId="77777777" w:rsidR="00D30208" w:rsidRPr="00D30208" w:rsidRDefault="00D30208" w:rsidP="008750D6">
      <w:pPr>
        <w:spacing w:line="276" w:lineRule="auto"/>
        <w:ind w:left="720" w:right="420"/>
        <w:jc w:val="both"/>
        <w:rPr>
          <w:rFonts w:ascii="Arial" w:eastAsiaTheme="minorHAnsi" w:hAnsi="Arial" w:cs="Arial"/>
          <w:szCs w:val="24"/>
        </w:rPr>
      </w:pPr>
    </w:p>
    <w:p w14:paraId="28DCF93D" w14:textId="6FAF3047" w:rsid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 xml:space="preserve">The Contractor and Contractor’s staff shall adhere to </w:t>
      </w:r>
      <w:r>
        <w:rPr>
          <w:rFonts w:ascii="Arial" w:eastAsiaTheme="minorHAnsi" w:hAnsi="Arial" w:cs="Arial"/>
          <w:szCs w:val="24"/>
        </w:rPr>
        <w:t>W</w:t>
      </w:r>
      <w:r w:rsidRPr="00D30208">
        <w:rPr>
          <w:rFonts w:ascii="Arial" w:eastAsiaTheme="minorHAnsi" w:hAnsi="Arial" w:cs="Arial"/>
          <w:szCs w:val="24"/>
        </w:rPr>
        <w:t>HR’s safety, quality, and security policies, including but not limited to</w:t>
      </w:r>
      <w:r w:rsidR="00AC38D2">
        <w:rPr>
          <w:rFonts w:ascii="Arial" w:eastAsiaTheme="minorHAnsi" w:hAnsi="Arial" w:cs="Arial"/>
          <w:szCs w:val="24"/>
        </w:rPr>
        <w:t>:</w:t>
      </w:r>
    </w:p>
    <w:p w14:paraId="2EDBFECB" w14:textId="77777777" w:rsidR="00AC38D2" w:rsidRPr="00D30208" w:rsidRDefault="00AC38D2" w:rsidP="008750D6">
      <w:pPr>
        <w:spacing w:line="276" w:lineRule="auto"/>
        <w:ind w:left="720" w:right="420"/>
        <w:jc w:val="both"/>
        <w:rPr>
          <w:rFonts w:ascii="Arial" w:eastAsiaTheme="minorHAnsi" w:hAnsi="Arial" w:cs="Arial"/>
          <w:szCs w:val="24"/>
        </w:rPr>
      </w:pPr>
    </w:p>
    <w:p w14:paraId="405262F7" w14:textId="37ACFAD4" w:rsidR="00D30208" w:rsidRP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A.</w:t>
      </w:r>
      <w:r w:rsidRPr="00D30208">
        <w:rPr>
          <w:rFonts w:ascii="Arial" w:eastAsiaTheme="minorHAnsi" w:hAnsi="Arial" w:cs="Arial"/>
          <w:szCs w:val="24"/>
        </w:rPr>
        <w:tab/>
      </w:r>
      <w:r w:rsidRPr="00AC38D2">
        <w:rPr>
          <w:rFonts w:ascii="Arial" w:eastAsiaTheme="minorHAnsi" w:hAnsi="Arial" w:cs="Arial"/>
          <w:szCs w:val="24"/>
        </w:rPr>
        <w:t>HHSC Remote Access</w:t>
      </w:r>
      <w:r w:rsidRPr="00D30208">
        <w:rPr>
          <w:rFonts w:ascii="Arial" w:eastAsiaTheme="minorHAnsi" w:hAnsi="Arial" w:cs="Arial"/>
          <w:szCs w:val="24"/>
        </w:rPr>
        <w:t xml:space="preserve"> </w:t>
      </w:r>
      <w:r w:rsidR="00AC38D2">
        <w:rPr>
          <w:rFonts w:ascii="Arial" w:eastAsiaTheme="minorHAnsi" w:hAnsi="Arial" w:cs="Arial"/>
          <w:szCs w:val="24"/>
        </w:rPr>
        <w:t xml:space="preserve">ITD 0005A </w:t>
      </w:r>
      <w:r w:rsidRPr="00D30208">
        <w:rPr>
          <w:rFonts w:ascii="Arial" w:eastAsiaTheme="minorHAnsi" w:hAnsi="Arial" w:cs="Arial"/>
          <w:szCs w:val="24"/>
        </w:rPr>
        <w:t>Policy</w:t>
      </w:r>
      <w:r>
        <w:rPr>
          <w:rFonts w:ascii="Arial" w:eastAsiaTheme="minorHAnsi" w:hAnsi="Arial" w:cs="Arial"/>
          <w:szCs w:val="24"/>
        </w:rPr>
        <w:t xml:space="preserve"> attached </w:t>
      </w:r>
      <w:r w:rsidR="00AC38D2">
        <w:rPr>
          <w:rFonts w:ascii="Arial" w:eastAsiaTheme="minorHAnsi" w:hAnsi="Arial" w:cs="Arial"/>
          <w:szCs w:val="24"/>
        </w:rPr>
        <w:t xml:space="preserve">herein </w:t>
      </w:r>
      <w:r>
        <w:rPr>
          <w:rFonts w:ascii="Arial" w:eastAsiaTheme="minorHAnsi" w:hAnsi="Arial" w:cs="Arial"/>
          <w:szCs w:val="24"/>
        </w:rPr>
        <w:t xml:space="preserve">as </w:t>
      </w:r>
      <w:r w:rsidR="00AC38D2">
        <w:rPr>
          <w:rFonts w:ascii="Arial" w:eastAsiaTheme="minorHAnsi" w:hAnsi="Arial" w:cs="Arial"/>
          <w:szCs w:val="24"/>
        </w:rPr>
        <w:t>Attachment 3</w:t>
      </w:r>
    </w:p>
    <w:p w14:paraId="257528BC" w14:textId="64E92AA8" w:rsidR="00D30208" w:rsidRDefault="00D30208" w:rsidP="008750D6">
      <w:pPr>
        <w:spacing w:line="276" w:lineRule="auto"/>
        <w:ind w:left="720" w:right="420"/>
        <w:jc w:val="both"/>
        <w:rPr>
          <w:rFonts w:ascii="Arial" w:eastAsiaTheme="minorHAnsi" w:hAnsi="Arial" w:cs="Arial"/>
          <w:szCs w:val="24"/>
        </w:rPr>
      </w:pPr>
      <w:r w:rsidRPr="00D30208">
        <w:rPr>
          <w:rFonts w:ascii="Arial" w:eastAsiaTheme="minorHAnsi" w:hAnsi="Arial" w:cs="Arial"/>
          <w:szCs w:val="24"/>
        </w:rPr>
        <w:t>B.</w:t>
      </w:r>
      <w:r w:rsidRPr="00D30208">
        <w:rPr>
          <w:rFonts w:ascii="Arial" w:eastAsiaTheme="minorHAnsi" w:hAnsi="Arial" w:cs="Arial"/>
          <w:szCs w:val="24"/>
        </w:rPr>
        <w:tab/>
      </w:r>
      <w:r w:rsidR="00AC38D2" w:rsidRPr="00AC38D2">
        <w:rPr>
          <w:rFonts w:ascii="Arial" w:eastAsiaTheme="minorHAnsi" w:hAnsi="Arial" w:cs="Arial"/>
          <w:szCs w:val="24"/>
        </w:rPr>
        <w:t xml:space="preserve">Contractors’ Guidelines Handbook, attached herein as </w:t>
      </w:r>
      <w:r w:rsidR="00AC38D2">
        <w:rPr>
          <w:rFonts w:ascii="Arial" w:eastAsiaTheme="minorHAnsi" w:hAnsi="Arial" w:cs="Arial"/>
          <w:szCs w:val="24"/>
        </w:rPr>
        <w:t>Attachment 4</w:t>
      </w:r>
    </w:p>
    <w:p w14:paraId="4CF7A231" w14:textId="1CABD12F" w:rsidR="00D30208" w:rsidRDefault="00AC38D2" w:rsidP="00AC38D2">
      <w:pPr>
        <w:spacing w:line="276" w:lineRule="auto"/>
        <w:ind w:left="2160" w:right="420" w:hanging="720"/>
        <w:jc w:val="both"/>
        <w:rPr>
          <w:rFonts w:ascii="Arial" w:eastAsiaTheme="minorHAnsi" w:hAnsi="Arial" w:cs="Arial"/>
          <w:szCs w:val="24"/>
        </w:rPr>
      </w:pPr>
      <w:r>
        <w:rPr>
          <w:rFonts w:ascii="Arial" w:eastAsiaTheme="minorHAnsi" w:hAnsi="Arial" w:cs="Arial"/>
          <w:szCs w:val="24"/>
        </w:rPr>
        <w:t>1.</w:t>
      </w:r>
      <w:r>
        <w:rPr>
          <w:rFonts w:ascii="Arial" w:eastAsiaTheme="minorHAnsi" w:hAnsi="Arial" w:cs="Arial"/>
          <w:szCs w:val="24"/>
        </w:rPr>
        <w:tab/>
      </w:r>
      <w:r w:rsidR="00D30208">
        <w:rPr>
          <w:rFonts w:ascii="Arial" w:eastAsiaTheme="minorHAnsi" w:hAnsi="Arial" w:cs="Arial"/>
          <w:szCs w:val="24"/>
        </w:rPr>
        <w:t xml:space="preserve">Any Contractor staff who will be on-site more than ten hours per week must </w:t>
      </w:r>
      <w:r>
        <w:rPr>
          <w:rFonts w:ascii="Arial" w:eastAsiaTheme="minorHAnsi" w:hAnsi="Arial" w:cs="Arial"/>
          <w:szCs w:val="24"/>
        </w:rPr>
        <w:t>adhere to the Guidelines.</w:t>
      </w:r>
      <w:r w:rsidR="00D30208">
        <w:rPr>
          <w:rFonts w:ascii="Arial" w:eastAsiaTheme="minorHAnsi" w:hAnsi="Arial" w:cs="Arial"/>
          <w:szCs w:val="24"/>
        </w:rPr>
        <w:t xml:space="preserve"> </w:t>
      </w:r>
    </w:p>
    <w:p w14:paraId="53160EDC" w14:textId="77777777" w:rsidR="00F57226" w:rsidRDefault="00F57226" w:rsidP="008750D6">
      <w:pPr>
        <w:spacing w:line="276" w:lineRule="auto"/>
        <w:ind w:left="720" w:right="420"/>
        <w:jc w:val="both"/>
        <w:rPr>
          <w:rFonts w:ascii="Arial" w:eastAsiaTheme="minorHAnsi" w:hAnsi="Arial" w:cs="Arial"/>
          <w:szCs w:val="24"/>
        </w:rPr>
      </w:pPr>
    </w:p>
    <w:p w14:paraId="7AA73F4F" w14:textId="77777777" w:rsidR="00827084" w:rsidRDefault="00827084" w:rsidP="008750D6">
      <w:pPr>
        <w:spacing w:line="276" w:lineRule="auto"/>
        <w:ind w:left="720" w:right="420"/>
        <w:jc w:val="both"/>
        <w:rPr>
          <w:rFonts w:ascii="Arial" w:eastAsiaTheme="minorHAnsi" w:hAnsi="Arial" w:cs="Arial"/>
          <w:szCs w:val="24"/>
        </w:rPr>
      </w:pPr>
    </w:p>
    <w:p w14:paraId="1B1FB1E8" w14:textId="77777777" w:rsidR="003321E8" w:rsidRPr="00827084" w:rsidRDefault="003321E8" w:rsidP="008750D6">
      <w:pPr>
        <w:spacing w:line="276" w:lineRule="auto"/>
        <w:ind w:left="720" w:right="420"/>
        <w:jc w:val="both"/>
        <w:rPr>
          <w:rFonts w:ascii="Arial" w:eastAsiaTheme="minorHAnsi" w:hAnsi="Arial" w:cs="Arial"/>
          <w:b/>
          <w:szCs w:val="24"/>
        </w:rPr>
      </w:pPr>
      <w:r w:rsidRPr="00827084">
        <w:rPr>
          <w:rFonts w:ascii="Arial" w:eastAsiaTheme="minorHAnsi" w:hAnsi="Arial" w:cs="Arial"/>
          <w:b/>
          <w:szCs w:val="24"/>
        </w:rPr>
        <w:t>TECHNICAL REPRESENTATIVE</w:t>
      </w:r>
    </w:p>
    <w:p w14:paraId="29F8C98E" w14:textId="77777777" w:rsidR="003321E8" w:rsidRPr="003321E8" w:rsidRDefault="003321E8" w:rsidP="008750D6">
      <w:pPr>
        <w:spacing w:line="276" w:lineRule="auto"/>
        <w:ind w:left="720" w:right="420"/>
        <w:jc w:val="both"/>
        <w:rPr>
          <w:rFonts w:ascii="Arial" w:eastAsiaTheme="minorHAnsi" w:hAnsi="Arial" w:cs="Arial"/>
          <w:szCs w:val="24"/>
        </w:rPr>
      </w:pPr>
    </w:p>
    <w:p w14:paraId="48590FDF" w14:textId="77777777" w:rsidR="003321E8" w:rsidRDefault="003321E8" w:rsidP="008750D6">
      <w:pPr>
        <w:spacing w:line="276" w:lineRule="auto"/>
        <w:ind w:left="720" w:right="420"/>
        <w:jc w:val="both"/>
        <w:rPr>
          <w:rFonts w:ascii="Arial" w:eastAsiaTheme="minorHAnsi" w:hAnsi="Arial" w:cs="Arial"/>
          <w:szCs w:val="24"/>
        </w:rPr>
      </w:pPr>
      <w:r w:rsidRPr="003321E8">
        <w:rPr>
          <w:rFonts w:ascii="Arial" w:eastAsiaTheme="minorHAnsi" w:hAnsi="Arial" w:cs="Arial"/>
          <w:szCs w:val="24"/>
        </w:rPr>
        <w:lastRenderedPageBreak/>
        <w:t>The Technical Representative has the right to oversee the successful completion of contract requirements, including monitoring, coordinating, and assessing Contractor</w:t>
      </w:r>
      <w:r>
        <w:rPr>
          <w:rFonts w:ascii="Arial" w:eastAsiaTheme="minorHAnsi" w:hAnsi="Arial" w:cs="Arial"/>
          <w:szCs w:val="24"/>
        </w:rPr>
        <w:t>’s</w:t>
      </w:r>
      <w:r w:rsidRPr="003321E8">
        <w:rPr>
          <w:rFonts w:ascii="Arial" w:eastAsiaTheme="minorHAnsi" w:hAnsi="Arial" w:cs="Arial"/>
          <w:szCs w:val="24"/>
        </w:rPr>
        <w:t xml:space="preserve"> performance; placing requests for services; and, approving completed work/services with verification of same for Contractor’s invoices. </w:t>
      </w:r>
      <w:r>
        <w:rPr>
          <w:rFonts w:ascii="Arial" w:eastAsiaTheme="minorHAnsi" w:hAnsi="Arial" w:cs="Arial"/>
          <w:szCs w:val="24"/>
        </w:rPr>
        <w:t xml:space="preserve">The </w:t>
      </w:r>
      <w:r w:rsidRPr="003321E8">
        <w:rPr>
          <w:rFonts w:ascii="Arial" w:eastAsiaTheme="minorHAnsi" w:hAnsi="Arial" w:cs="Arial"/>
          <w:szCs w:val="24"/>
        </w:rPr>
        <w:t>Technical Representative will also serve as points of contact for “technical” matters throughout the term of the contract. The Technical Representative for this agreement is:</w:t>
      </w:r>
    </w:p>
    <w:p w14:paraId="1BC2BC33" w14:textId="77777777" w:rsidR="003321E8" w:rsidRDefault="003321E8" w:rsidP="008750D6">
      <w:pPr>
        <w:spacing w:line="276" w:lineRule="auto"/>
        <w:ind w:left="720" w:right="420"/>
        <w:jc w:val="both"/>
        <w:rPr>
          <w:rFonts w:ascii="Arial" w:eastAsiaTheme="minorHAnsi" w:hAnsi="Arial" w:cs="Arial"/>
          <w:szCs w:val="24"/>
        </w:rPr>
      </w:pPr>
    </w:p>
    <w:p w14:paraId="18BAB05E" w14:textId="689CA1EF"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Craig Davis</w:t>
      </w:r>
      <w:r w:rsidR="002779BC">
        <w:rPr>
          <w:rFonts w:ascii="Arial" w:eastAsiaTheme="minorHAnsi" w:hAnsi="Arial" w:cs="Arial"/>
          <w:szCs w:val="24"/>
        </w:rPr>
        <w:t xml:space="preserve"> (or his designee)</w:t>
      </w:r>
    </w:p>
    <w:p w14:paraId="4D0CD6B2" w14:textId="77777777"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Imaging Director</w:t>
      </w:r>
    </w:p>
    <w:p w14:paraId="00954E9F" w14:textId="77777777"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Kona Community Hospital</w:t>
      </w:r>
    </w:p>
    <w:p w14:paraId="7AF5E913" w14:textId="77777777"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 xml:space="preserve">79-1019 </w:t>
      </w:r>
      <w:proofErr w:type="spellStart"/>
      <w:r>
        <w:rPr>
          <w:rFonts w:ascii="Arial" w:eastAsiaTheme="minorHAnsi" w:hAnsi="Arial" w:cs="Arial"/>
          <w:szCs w:val="24"/>
        </w:rPr>
        <w:t>Haukapila</w:t>
      </w:r>
      <w:proofErr w:type="spellEnd"/>
      <w:r>
        <w:rPr>
          <w:rFonts w:ascii="Arial" w:eastAsiaTheme="minorHAnsi" w:hAnsi="Arial" w:cs="Arial"/>
          <w:szCs w:val="24"/>
        </w:rPr>
        <w:t xml:space="preserve"> Street</w:t>
      </w:r>
    </w:p>
    <w:p w14:paraId="46FB6A66" w14:textId="77777777"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Kealakekua, HI  96750</w:t>
      </w:r>
    </w:p>
    <w:p w14:paraId="362DB108" w14:textId="77777777" w:rsidR="003321E8" w:rsidRDefault="005200F5" w:rsidP="00AC38D2">
      <w:pPr>
        <w:spacing w:line="276" w:lineRule="auto"/>
        <w:ind w:left="720" w:right="420"/>
        <w:jc w:val="center"/>
        <w:rPr>
          <w:rFonts w:ascii="Arial" w:eastAsiaTheme="minorHAnsi" w:hAnsi="Arial" w:cs="Arial"/>
          <w:szCs w:val="24"/>
        </w:rPr>
      </w:pPr>
      <w:hyperlink r:id="rId13" w:history="1">
        <w:r w:rsidR="003321E8" w:rsidRPr="007904E1">
          <w:rPr>
            <w:rStyle w:val="Hyperlink"/>
            <w:rFonts w:ascii="Arial" w:eastAsiaTheme="minorHAnsi" w:hAnsi="Arial" w:cs="Arial"/>
            <w:szCs w:val="24"/>
          </w:rPr>
          <w:t>cdavis@hhsc.org</w:t>
        </w:r>
      </w:hyperlink>
    </w:p>
    <w:p w14:paraId="11ED61EA" w14:textId="77777777" w:rsidR="003321E8" w:rsidRDefault="003321E8" w:rsidP="00AC38D2">
      <w:pPr>
        <w:spacing w:line="276" w:lineRule="auto"/>
        <w:ind w:left="720" w:right="420"/>
        <w:jc w:val="center"/>
        <w:rPr>
          <w:rFonts w:ascii="Arial" w:eastAsiaTheme="minorHAnsi" w:hAnsi="Arial" w:cs="Arial"/>
          <w:szCs w:val="24"/>
        </w:rPr>
      </w:pPr>
      <w:r>
        <w:rPr>
          <w:rFonts w:ascii="Arial" w:eastAsiaTheme="minorHAnsi" w:hAnsi="Arial" w:cs="Arial"/>
          <w:szCs w:val="24"/>
        </w:rPr>
        <w:t>(808)322-9311</w:t>
      </w:r>
    </w:p>
    <w:p w14:paraId="5AD217F6" w14:textId="77777777" w:rsidR="003321E8" w:rsidRDefault="003321E8" w:rsidP="008750D6">
      <w:pPr>
        <w:spacing w:line="276" w:lineRule="auto"/>
        <w:ind w:left="720" w:right="420"/>
        <w:jc w:val="both"/>
        <w:rPr>
          <w:rFonts w:ascii="Arial" w:eastAsiaTheme="minorHAnsi" w:hAnsi="Arial" w:cs="Arial"/>
          <w:szCs w:val="24"/>
        </w:rPr>
      </w:pPr>
    </w:p>
    <w:p w14:paraId="4F1E408A" w14:textId="77777777" w:rsidR="00827084" w:rsidRDefault="00827084" w:rsidP="008750D6">
      <w:pPr>
        <w:spacing w:line="276" w:lineRule="auto"/>
        <w:ind w:left="720" w:right="420"/>
        <w:jc w:val="both"/>
        <w:rPr>
          <w:rFonts w:ascii="Arial" w:eastAsiaTheme="minorHAnsi" w:hAnsi="Arial" w:cs="Arial"/>
          <w:b/>
          <w:szCs w:val="24"/>
        </w:rPr>
      </w:pPr>
      <w:r w:rsidRPr="00827084">
        <w:rPr>
          <w:rFonts w:ascii="Arial" w:eastAsiaTheme="minorHAnsi" w:hAnsi="Arial" w:cs="Arial"/>
          <w:b/>
          <w:szCs w:val="24"/>
        </w:rPr>
        <w:t>TERM</w:t>
      </w:r>
    </w:p>
    <w:p w14:paraId="569ECA12" w14:textId="77777777" w:rsidR="00827084" w:rsidRPr="00827084" w:rsidRDefault="00827084" w:rsidP="008750D6">
      <w:pPr>
        <w:spacing w:line="276" w:lineRule="auto"/>
        <w:ind w:left="720" w:right="420"/>
        <w:jc w:val="both"/>
        <w:rPr>
          <w:rFonts w:ascii="Arial" w:eastAsiaTheme="minorHAnsi" w:hAnsi="Arial" w:cs="Arial"/>
          <w:b/>
          <w:szCs w:val="24"/>
        </w:rPr>
      </w:pPr>
    </w:p>
    <w:p w14:paraId="24BAE982" w14:textId="77777777" w:rsidR="00827084" w:rsidRPr="00F57226" w:rsidRDefault="00827084"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The software license will be procured upon execution of the Agreement.</w:t>
      </w:r>
    </w:p>
    <w:p w14:paraId="319CF951" w14:textId="77777777" w:rsidR="00827084" w:rsidRPr="00F57226" w:rsidRDefault="00827084" w:rsidP="008750D6">
      <w:pPr>
        <w:spacing w:line="276" w:lineRule="auto"/>
        <w:ind w:left="720" w:right="420"/>
        <w:jc w:val="both"/>
        <w:rPr>
          <w:rFonts w:ascii="Arial" w:eastAsiaTheme="minorHAnsi" w:hAnsi="Arial" w:cs="Arial"/>
          <w:szCs w:val="24"/>
        </w:rPr>
      </w:pPr>
    </w:p>
    <w:p w14:paraId="6E157123" w14:textId="77777777" w:rsidR="00827084" w:rsidRPr="00F57226" w:rsidRDefault="00827084"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The Term of both the software support / maintenance agreements shall be for a period of three</w:t>
      </w:r>
    </w:p>
    <w:p w14:paraId="47A24E51" w14:textId="77777777" w:rsidR="00827084" w:rsidRDefault="00827084"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(3) years effective upon its full execution. The Agreement may be extended for two (2), two (2) year periods at the sole discretion of </w:t>
      </w:r>
      <w:r>
        <w:rPr>
          <w:rFonts w:ascii="Arial" w:eastAsiaTheme="minorHAnsi" w:hAnsi="Arial" w:cs="Arial"/>
          <w:szCs w:val="24"/>
        </w:rPr>
        <w:t>W</w:t>
      </w:r>
      <w:r w:rsidRPr="00F57226">
        <w:rPr>
          <w:rFonts w:ascii="Arial" w:eastAsiaTheme="minorHAnsi" w:hAnsi="Arial" w:cs="Arial"/>
          <w:szCs w:val="24"/>
        </w:rPr>
        <w:t>HR upon execution of a Supplemental Agreement signed by both parties.</w:t>
      </w:r>
    </w:p>
    <w:p w14:paraId="38A343FB" w14:textId="77777777" w:rsidR="00827084" w:rsidRPr="00F57226" w:rsidRDefault="00827084" w:rsidP="008750D6">
      <w:pPr>
        <w:spacing w:line="276" w:lineRule="auto"/>
        <w:ind w:left="720" w:right="420"/>
        <w:jc w:val="both"/>
        <w:rPr>
          <w:rFonts w:ascii="Arial" w:eastAsiaTheme="minorHAnsi" w:hAnsi="Arial" w:cs="Arial"/>
          <w:szCs w:val="24"/>
        </w:rPr>
      </w:pPr>
    </w:p>
    <w:p w14:paraId="6A73C3C1" w14:textId="77777777" w:rsidR="00827084" w:rsidRDefault="00827084" w:rsidP="008750D6">
      <w:pPr>
        <w:spacing w:line="276" w:lineRule="auto"/>
        <w:ind w:left="720" w:right="420"/>
        <w:jc w:val="both"/>
        <w:rPr>
          <w:rFonts w:ascii="Arial" w:eastAsiaTheme="minorHAnsi" w:hAnsi="Arial" w:cs="Arial"/>
          <w:szCs w:val="24"/>
        </w:rPr>
      </w:pPr>
      <w:r w:rsidRPr="00F57226">
        <w:rPr>
          <w:rFonts w:ascii="Arial" w:eastAsiaTheme="minorHAnsi" w:hAnsi="Arial" w:cs="Arial"/>
          <w:szCs w:val="24"/>
        </w:rPr>
        <w:t xml:space="preserve">As an entity of the State of Hawaii, </w:t>
      </w:r>
      <w:r>
        <w:rPr>
          <w:rFonts w:ascii="Arial" w:eastAsiaTheme="minorHAnsi" w:hAnsi="Arial" w:cs="Arial"/>
          <w:szCs w:val="24"/>
        </w:rPr>
        <w:t>WHR wi</w:t>
      </w:r>
      <w:r w:rsidRPr="00F57226">
        <w:rPr>
          <w:rFonts w:ascii="Arial" w:eastAsiaTheme="minorHAnsi" w:hAnsi="Arial" w:cs="Arial"/>
          <w:szCs w:val="24"/>
        </w:rPr>
        <w:t xml:space="preserve">ll require the agreement to include a Termination for Convenience section for EHR, with a </w:t>
      </w:r>
      <w:r>
        <w:rPr>
          <w:rFonts w:ascii="Arial" w:eastAsiaTheme="minorHAnsi" w:hAnsi="Arial" w:cs="Arial"/>
          <w:szCs w:val="24"/>
        </w:rPr>
        <w:t>sixty (6</w:t>
      </w:r>
      <w:r w:rsidRPr="00F57226">
        <w:rPr>
          <w:rFonts w:ascii="Arial" w:eastAsiaTheme="minorHAnsi" w:hAnsi="Arial" w:cs="Arial"/>
          <w:szCs w:val="24"/>
        </w:rPr>
        <w:t>0) day termination clause.</w:t>
      </w:r>
    </w:p>
    <w:p w14:paraId="7814C032" w14:textId="77777777" w:rsidR="00827084" w:rsidRDefault="00827084" w:rsidP="008750D6">
      <w:pPr>
        <w:spacing w:line="276" w:lineRule="auto"/>
        <w:ind w:left="720" w:right="420"/>
        <w:jc w:val="both"/>
        <w:rPr>
          <w:rFonts w:ascii="Arial" w:eastAsiaTheme="minorHAnsi" w:hAnsi="Arial" w:cs="Arial"/>
          <w:szCs w:val="24"/>
        </w:rPr>
      </w:pPr>
    </w:p>
    <w:p w14:paraId="1FA0636F" w14:textId="77777777" w:rsidR="00827084" w:rsidRPr="00827084" w:rsidRDefault="00827084" w:rsidP="008750D6">
      <w:pPr>
        <w:pStyle w:val="Header"/>
        <w:ind w:left="720" w:right="420"/>
        <w:jc w:val="both"/>
        <w:rPr>
          <w:rFonts w:ascii="Arial" w:hAnsi="Arial" w:cs="Arial"/>
          <w:b/>
          <w:szCs w:val="24"/>
        </w:rPr>
      </w:pPr>
      <w:r w:rsidRPr="00827084">
        <w:rPr>
          <w:rFonts w:ascii="Arial" w:hAnsi="Arial" w:cs="Arial"/>
          <w:b/>
          <w:szCs w:val="24"/>
        </w:rPr>
        <w:t>VIRTUAL DEMOS</w:t>
      </w:r>
    </w:p>
    <w:p w14:paraId="67136BE5" w14:textId="77777777" w:rsidR="00827084" w:rsidRPr="003321E8" w:rsidRDefault="00827084" w:rsidP="008750D6">
      <w:pPr>
        <w:pStyle w:val="Header"/>
        <w:ind w:left="720" w:right="420"/>
        <w:jc w:val="both"/>
        <w:rPr>
          <w:rFonts w:ascii="Arial" w:hAnsi="Arial" w:cs="Arial"/>
          <w:b/>
          <w:szCs w:val="24"/>
          <w:u w:val="single"/>
        </w:rPr>
      </w:pPr>
    </w:p>
    <w:p w14:paraId="6F1F1079" w14:textId="77777777" w:rsidR="00827084" w:rsidRDefault="00827084" w:rsidP="008750D6">
      <w:pPr>
        <w:pStyle w:val="Header"/>
        <w:spacing w:line="276" w:lineRule="auto"/>
        <w:ind w:left="720" w:right="420"/>
        <w:jc w:val="both"/>
        <w:rPr>
          <w:rFonts w:ascii="Arial" w:eastAsiaTheme="minorHAnsi" w:hAnsi="Arial" w:cs="Arial"/>
          <w:szCs w:val="24"/>
        </w:rPr>
      </w:pPr>
      <w:r w:rsidRPr="003321E8">
        <w:rPr>
          <w:rFonts w:ascii="Arial" w:eastAsiaTheme="minorHAnsi" w:hAnsi="Arial" w:cs="Arial"/>
          <w:szCs w:val="24"/>
        </w:rPr>
        <w:t xml:space="preserve">Due to Hawaii’s remote location and the availability of virtual collaboration software, </w:t>
      </w:r>
      <w:r>
        <w:rPr>
          <w:rFonts w:ascii="Arial" w:eastAsiaTheme="minorHAnsi" w:hAnsi="Arial" w:cs="Arial"/>
          <w:szCs w:val="24"/>
        </w:rPr>
        <w:t>Offeror</w:t>
      </w:r>
      <w:r w:rsidRPr="003321E8">
        <w:rPr>
          <w:rFonts w:ascii="Arial" w:eastAsiaTheme="minorHAnsi" w:hAnsi="Arial" w:cs="Arial"/>
          <w:szCs w:val="24"/>
        </w:rPr>
        <w:t xml:space="preserve">s are invited to provide a virtual demonstration of their solution being offered.  Each </w:t>
      </w:r>
      <w:r>
        <w:rPr>
          <w:rFonts w:ascii="Arial" w:eastAsiaTheme="minorHAnsi" w:hAnsi="Arial" w:cs="Arial"/>
          <w:szCs w:val="24"/>
        </w:rPr>
        <w:t>Offeror</w:t>
      </w:r>
      <w:r w:rsidRPr="003321E8">
        <w:rPr>
          <w:rFonts w:ascii="Arial" w:eastAsiaTheme="minorHAnsi" w:hAnsi="Arial" w:cs="Arial"/>
          <w:szCs w:val="24"/>
        </w:rPr>
        <w:t xml:space="preserve"> will be provided one (1) one (1) hour time slo</w:t>
      </w:r>
      <w:bookmarkStart w:id="1" w:name="_GoBack"/>
      <w:bookmarkEnd w:id="1"/>
      <w:r w:rsidRPr="003321E8">
        <w:rPr>
          <w:rFonts w:ascii="Arial" w:eastAsiaTheme="minorHAnsi" w:hAnsi="Arial" w:cs="Arial"/>
          <w:szCs w:val="24"/>
        </w:rPr>
        <w:t xml:space="preserve">t to present its proposed solution to the RFQ evaluation committee. Each </w:t>
      </w:r>
      <w:r>
        <w:rPr>
          <w:rFonts w:ascii="Arial" w:eastAsiaTheme="minorHAnsi" w:hAnsi="Arial" w:cs="Arial"/>
          <w:szCs w:val="24"/>
        </w:rPr>
        <w:t>Offeror</w:t>
      </w:r>
      <w:r w:rsidRPr="003321E8">
        <w:rPr>
          <w:rFonts w:ascii="Arial" w:eastAsiaTheme="minorHAnsi" w:hAnsi="Arial" w:cs="Arial"/>
          <w:szCs w:val="24"/>
        </w:rPr>
        <w:t xml:space="preserve"> is requested to provide its own zoom/teams/other solution web meeting link at least 72 hours prior to the assigned time.  At this time, </w:t>
      </w:r>
      <w:r w:rsidRPr="002779BC">
        <w:rPr>
          <w:rFonts w:ascii="Arial" w:eastAsiaTheme="minorHAnsi" w:hAnsi="Arial" w:cs="Arial"/>
          <w:szCs w:val="24"/>
        </w:rPr>
        <w:t>a general overview demo</w:t>
      </w:r>
      <w:r w:rsidRPr="003321E8">
        <w:rPr>
          <w:rFonts w:ascii="Arial" w:eastAsiaTheme="minorHAnsi" w:hAnsi="Arial" w:cs="Arial"/>
          <w:szCs w:val="24"/>
        </w:rPr>
        <w:t xml:space="preserve"> is requested and should KCH have follow up questions or a second more in-depth demo is determined to be necessary, the appropriate </w:t>
      </w:r>
      <w:proofErr w:type="spellStart"/>
      <w:r>
        <w:rPr>
          <w:rFonts w:ascii="Arial" w:eastAsiaTheme="minorHAnsi" w:hAnsi="Arial" w:cs="Arial"/>
          <w:szCs w:val="24"/>
        </w:rPr>
        <w:t>Offeror</w:t>
      </w:r>
      <w:r w:rsidRPr="003321E8">
        <w:rPr>
          <w:rFonts w:ascii="Arial" w:eastAsiaTheme="minorHAnsi" w:hAnsi="Arial" w:cs="Arial"/>
          <w:szCs w:val="24"/>
        </w:rPr>
        <w:t>s</w:t>
      </w:r>
      <w:proofErr w:type="spellEnd"/>
      <w:r w:rsidRPr="003321E8">
        <w:rPr>
          <w:rFonts w:ascii="Arial" w:eastAsiaTheme="minorHAnsi" w:hAnsi="Arial" w:cs="Arial"/>
          <w:szCs w:val="24"/>
        </w:rPr>
        <w:t xml:space="preserve"> will be contacted.</w:t>
      </w:r>
    </w:p>
    <w:p w14:paraId="6584FCB0" w14:textId="77777777" w:rsidR="005200F5" w:rsidRDefault="005200F5" w:rsidP="008750D6">
      <w:pPr>
        <w:pStyle w:val="Header"/>
        <w:spacing w:line="276" w:lineRule="auto"/>
        <w:ind w:left="720" w:right="420"/>
        <w:jc w:val="both"/>
        <w:rPr>
          <w:rFonts w:ascii="Arial" w:eastAsiaTheme="minorHAnsi" w:hAnsi="Arial" w:cs="Arial"/>
          <w:szCs w:val="24"/>
        </w:rPr>
      </w:pPr>
    </w:p>
    <w:p w14:paraId="39DEEBEA" w14:textId="5C35F1DE" w:rsidR="005200F5" w:rsidRPr="005200F5" w:rsidRDefault="005200F5" w:rsidP="008750D6">
      <w:pPr>
        <w:pStyle w:val="Header"/>
        <w:spacing w:line="276" w:lineRule="auto"/>
        <w:ind w:left="720" w:right="420"/>
        <w:jc w:val="both"/>
        <w:rPr>
          <w:rFonts w:ascii="Arial" w:eastAsiaTheme="minorHAnsi" w:hAnsi="Arial" w:cs="Arial"/>
          <w:b/>
          <w:szCs w:val="24"/>
        </w:rPr>
      </w:pPr>
      <w:r w:rsidRPr="005200F5">
        <w:rPr>
          <w:rFonts w:ascii="Arial" w:eastAsiaTheme="minorHAnsi" w:hAnsi="Arial" w:cs="Arial"/>
          <w:b/>
          <w:szCs w:val="24"/>
        </w:rPr>
        <w:t xml:space="preserve">Virtual demonstrations are mandatory in order to submit a response to this RFQ.  </w:t>
      </w:r>
    </w:p>
    <w:p w14:paraId="1B8A31AC" w14:textId="77777777" w:rsidR="00827084" w:rsidRDefault="00827084" w:rsidP="008750D6">
      <w:pPr>
        <w:spacing w:line="276" w:lineRule="auto"/>
        <w:ind w:left="720" w:right="420"/>
        <w:jc w:val="both"/>
        <w:rPr>
          <w:rFonts w:ascii="Arial" w:eastAsiaTheme="minorHAnsi" w:hAnsi="Arial" w:cs="Arial"/>
          <w:szCs w:val="24"/>
        </w:rPr>
      </w:pPr>
    </w:p>
    <w:p w14:paraId="00FCCCBD" w14:textId="1F533622" w:rsidR="00053A67" w:rsidRPr="00827084" w:rsidRDefault="00053A67" w:rsidP="008750D6">
      <w:pPr>
        <w:ind w:left="720" w:right="420"/>
        <w:jc w:val="both"/>
        <w:rPr>
          <w:rFonts w:ascii="Arial" w:eastAsiaTheme="minorHAnsi" w:hAnsi="Arial" w:cs="Arial"/>
          <w:b/>
          <w:szCs w:val="24"/>
        </w:rPr>
      </w:pPr>
      <w:r w:rsidRPr="00827084">
        <w:rPr>
          <w:rFonts w:ascii="Arial" w:eastAsiaTheme="minorHAnsi" w:hAnsi="Arial" w:cs="Arial"/>
          <w:b/>
          <w:szCs w:val="24"/>
        </w:rPr>
        <w:t>Q</w:t>
      </w:r>
      <w:r w:rsidR="00827084" w:rsidRPr="00827084">
        <w:rPr>
          <w:rFonts w:ascii="Arial" w:eastAsiaTheme="minorHAnsi" w:hAnsi="Arial" w:cs="Arial"/>
          <w:b/>
          <w:szCs w:val="24"/>
        </w:rPr>
        <w:t>UOTATION</w:t>
      </w:r>
    </w:p>
    <w:p w14:paraId="57D19BCF" w14:textId="77777777" w:rsidR="00827084" w:rsidRPr="003C41F6" w:rsidRDefault="00827084" w:rsidP="008750D6">
      <w:pPr>
        <w:ind w:left="720" w:right="420"/>
        <w:jc w:val="both"/>
        <w:rPr>
          <w:rFonts w:ascii="Arial" w:eastAsiaTheme="minorHAnsi" w:hAnsi="Arial" w:cs="Arial"/>
          <w:b/>
          <w:szCs w:val="24"/>
          <w:u w:val="single"/>
        </w:rPr>
      </w:pPr>
    </w:p>
    <w:p w14:paraId="7D471BB0" w14:textId="39A961D5" w:rsidR="00053A67" w:rsidRPr="003C41F6" w:rsidRDefault="005210BD" w:rsidP="008750D6">
      <w:pPr>
        <w:ind w:left="720" w:right="420"/>
        <w:jc w:val="both"/>
        <w:rPr>
          <w:rFonts w:ascii="Arial" w:eastAsiaTheme="minorHAnsi" w:hAnsi="Arial" w:cs="Arial"/>
          <w:szCs w:val="24"/>
        </w:rPr>
      </w:pPr>
      <w:r>
        <w:rPr>
          <w:rFonts w:ascii="Arial" w:eastAsiaTheme="minorHAnsi" w:hAnsi="Arial" w:cs="Arial"/>
          <w:szCs w:val="24"/>
        </w:rPr>
        <w:t xml:space="preserve">Pricing </w:t>
      </w:r>
      <w:r w:rsidRPr="0037301B">
        <w:rPr>
          <w:rFonts w:ascii="Arial" w:eastAsiaTheme="minorHAnsi" w:hAnsi="Arial" w:cs="Arial"/>
          <w:b/>
          <w:szCs w:val="24"/>
        </w:rPr>
        <w:t>must</w:t>
      </w:r>
      <w:r w:rsidR="0037301B">
        <w:rPr>
          <w:rFonts w:ascii="Arial" w:eastAsiaTheme="minorHAnsi" w:hAnsi="Arial" w:cs="Arial"/>
          <w:szCs w:val="24"/>
        </w:rPr>
        <w:t xml:space="preserve"> be listed using the table in</w:t>
      </w:r>
      <w:r>
        <w:rPr>
          <w:rFonts w:ascii="Arial" w:eastAsiaTheme="minorHAnsi" w:hAnsi="Arial" w:cs="Arial"/>
          <w:szCs w:val="24"/>
        </w:rPr>
        <w:t xml:space="preserve"> </w:t>
      </w:r>
      <w:r w:rsidR="00815E21">
        <w:rPr>
          <w:rFonts w:ascii="Arial" w:eastAsiaTheme="minorHAnsi" w:hAnsi="Arial" w:cs="Arial"/>
          <w:szCs w:val="24"/>
        </w:rPr>
        <w:t>Attachment 2</w:t>
      </w:r>
      <w:r>
        <w:rPr>
          <w:rFonts w:ascii="Arial" w:eastAsiaTheme="minorHAnsi" w:hAnsi="Arial" w:cs="Arial"/>
          <w:szCs w:val="24"/>
        </w:rPr>
        <w:t xml:space="preserve">.  </w:t>
      </w:r>
      <w:r w:rsidR="00827084">
        <w:rPr>
          <w:rFonts w:ascii="Arial" w:eastAsiaTheme="minorHAnsi" w:hAnsi="Arial" w:cs="Arial"/>
          <w:szCs w:val="24"/>
        </w:rPr>
        <w:t>OFFEROR</w:t>
      </w:r>
      <w:r>
        <w:rPr>
          <w:rFonts w:ascii="Arial" w:eastAsiaTheme="minorHAnsi" w:hAnsi="Arial" w:cs="Arial"/>
          <w:szCs w:val="24"/>
        </w:rPr>
        <w:t xml:space="preserve"> may attached its standard quote sheet in addition to </w:t>
      </w:r>
      <w:r w:rsidR="00815E21">
        <w:rPr>
          <w:rFonts w:ascii="Arial" w:eastAsiaTheme="minorHAnsi" w:hAnsi="Arial" w:cs="Arial"/>
          <w:szCs w:val="24"/>
        </w:rPr>
        <w:t>Attachment 2</w:t>
      </w:r>
      <w:r>
        <w:rPr>
          <w:rFonts w:ascii="Arial" w:eastAsiaTheme="minorHAnsi" w:hAnsi="Arial" w:cs="Arial"/>
          <w:szCs w:val="24"/>
        </w:rPr>
        <w:t xml:space="preserve"> if desired</w:t>
      </w:r>
      <w:r w:rsidR="00685FCB">
        <w:rPr>
          <w:rFonts w:ascii="Arial" w:eastAsiaTheme="minorHAnsi" w:hAnsi="Arial" w:cs="Arial"/>
          <w:szCs w:val="24"/>
        </w:rPr>
        <w:t>, as long as it is clear and concise</w:t>
      </w:r>
      <w:r>
        <w:rPr>
          <w:rFonts w:ascii="Arial" w:eastAsiaTheme="minorHAnsi" w:hAnsi="Arial" w:cs="Arial"/>
          <w:szCs w:val="24"/>
        </w:rPr>
        <w:t xml:space="preserve">.  </w:t>
      </w:r>
      <w:r w:rsidR="00053A67">
        <w:rPr>
          <w:rFonts w:ascii="Arial" w:eastAsiaTheme="minorHAnsi" w:hAnsi="Arial" w:cs="Arial"/>
          <w:szCs w:val="24"/>
        </w:rPr>
        <w:t xml:space="preserve">HHSC </w:t>
      </w:r>
      <w:r w:rsidR="002C42AB">
        <w:rPr>
          <w:rFonts w:ascii="Arial" w:eastAsiaTheme="minorHAnsi" w:hAnsi="Arial" w:cs="Arial"/>
          <w:szCs w:val="24"/>
        </w:rPr>
        <w:t xml:space="preserve">participates in </w:t>
      </w:r>
      <w:proofErr w:type="spellStart"/>
      <w:r w:rsidR="002C42AB">
        <w:rPr>
          <w:rFonts w:ascii="Arial" w:eastAsiaTheme="minorHAnsi" w:hAnsi="Arial" w:cs="Arial"/>
          <w:szCs w:val="24"/>
        </w:rPr>
        <w:t>Vizient</w:t>
      </w:r>
      <w:proofErr w:type="spellEnd"/>
      <w:r w:rsidR="002C42AB">
        <w:rPr>
          <w:rFonts w:ascii="Arial" w:eastAsiaTheme="minorHAnsi" w:hAnsi="Arial" w:cs="Arial"/>
          <w:szCs w:val="24"/>
        </w:rPr>
        <w:t xml:space="preserve"> GPO, so </w:t>
      </w:r>
      <w:r w:rsidR="00053A67">
        <w:rPr>
          <w:rFonts w:ascii="Arial" w:eastAsiaTheme="minorHAnsi" w:hAnsi="Arial" w:cs="Arial"/>
          <w:szCs w:val="24"/>
        </w:rPr>
        <w:t xml:space="preserve">all </w:t>
      </w:r>
      <w:r w:rsidR="00827084">
        <w:rPr>
          <w:rFonts w:ascii="Arial" w:eastAsiaTheme="minorHAnsi" w:hAnsi="Arial" w:cs="Arial"/>
          <w:szCs w:val="24"/>
        </w:rPr>
        <w:t>OFFEROR</w:t>
      </w:r>
      <w:r w:rsidR="00053A67">
        <w:rPr>
          <w:rFonts w:ascii="Arial" w:eastAsiaTheme="minorHAnsi" w:hAnsi="Arial" w:cs="Arial"/>
          <w:szCs w:val="24"/>
        </w:rPr>
        <w:t xml:space="preserve">S are urged to provide such pricing, or better, if </w:t>
      </w:r>
      <w:r w:rsidR="00053A67">
        <w:rPr>
          <w:rFonts w:ascii="Arial" w:eastAsiaTheme="minorHAnsi" w:hAnsi="Arial" w:cs="Arial"/>
          <w:szCs w:val="24"/>
        </w:rPr>
        <w:lastRenderedPageBreak/>
        <w:t xml:space="preserve">your company holds a </w:t>
      </w:r>
      <w:proofErr w:type="spellStart"/>
      <w:r w:rsidR="00053A67">
        <w:rPr>
          <w:rFonts w:ascii="Arial" w:eastAsiaTheme="minorHAnsi" w:hAnsi="Arial" w:cs="Arial"/>
          <w:szCs w:val="24"/>
        </w:rPr>
        <w:t>Vizient</w:t>
      </w:r>
      <w:proofErr w:type="spellEnd"/>
      <w:r w:rsidR="00053A67">
        <w:rPr>
          <w:rFonts w:ascii="Arial" w:eastAsiaTheme="minorHAnsi" w:hAnsi="Arial" w:cs="Arial"/>
          <w:szCs w:val="24"/>
        </w:rPr>
        <w:t xml:space="preserve"> contract.</w:t>
      </w:r>
      <w:r w:rsidR="0015752E">
        <w:rPr>
          <w:rFonts w:ascii="Arial" w:eastAsiaTheme="minorHAnsi" w:hAnsi="Arial" w:cs="Arial"/>
          <w:szCs w:val="24"/>
        </w:rPr>
        <w:t xml:space="preserve">  Provide </w:t>
      </w:r>
      <w:proofErr w:type="spellStart"/>
      <w:r w:rsidR="0015752E">
        <w:rPr>
          <w:rFonts w:ascii="Arial" w:eastAsiaTheme="minorHAnsi" w:hAnsi="Arial" w:cs="Arial"/>
          <w:szCs w:val="24"/>
        </w:rPr>
        <w:t>Vizient</w:t>
      </w:r>
      <w:proofErr w:type="spellEnd"/>
      <w:r w:rsidR="0015752E">
        <w:rPr>
          <w:rFonts w:ascii="Arial" w:eastAsiaTheme="minorHAnsi" w:hAnsi="Arial" w:cs="Arial"/>
          <w:szCs w:val="24"/>
        </w:rPr>
        <w:t xml:space="preserve"> Contract Number if using </w:t>
      </w:r>
      <w:proofErr w:type="spellStart"/>
      <w:r w:rsidR="0015752E">
        <w:rPr>
          <w:rFonts w:ascii="Arial" w:eastAsiaTheme="minorHAnsi" w:hAnsi="Arial" w:cs="Arial"/>
          <w:szCs w:val="24"/>
        </w:rPr>
        <w:t>Vizient</w:t>
      </w:r>
      <w:proofErr w:type="spellEnd"/>
      <w:r w:rsidR="0015752E">
        <w:rPr>
          <w:rFonts w:ascii="Arial" w:eastAsiaTheme="minorHAnsi" w:hAnsi="Arial" w:cs="Arial"/>
          <w:szCs w:val="24"/>
        </w:rPr>
        <w:t xml:space="preserve"> pricing.</w:t>
      </w:r>
    </w:p>
    <w:p w14:paraId="2BFE3583" w14:textId="77777777" w:rsidR="00053A67" w:rsidRDefault="00053A67" w:rsidP="008750D6">
      <w:pPr>
        <w:ind w:left="720" w:right="420"/>
        <w:jc w:val="both"/>
        <w:rPr>
          <w:rFonts w:asciiTheme="minorHAnsi" w:eastAsiaTheme="minorHAnsi" w:hAnsiTheme="minorHAnsi" w:cstheme="minorBidi"/>
          <w:sz w:val="22"/>
          <w:szCs w:val="22"/>
          <w:highlight w:val="yellow"/>
        </w:rPr>
      </w:pPr>
    </w:p>
    <w:p w14:paraId="73A0C5A5" w14:textId="77777777" w:rsidR="00815E21" w:rsidRDefault="00815E21" w:rsidP="008750D6">
      <w:pPr>
        <w:ind w:left="720" w:right="420"/>
        <w:rPr>
          <w:rFonts w:ascii="Arial" w:hAnsi="Arial" w:cs="Arial"/>
          <w:b/>
          <w:szCs w:val="24"/>
        </w:rPr>
      </w:pPr>
      <w:r>
        <w:rPr>
          <w:rFonts w:ascii="Arial" w:hAnsi="Arial" w:cs="Arial"/>
          <w:b/>
          <w:szCs w:val="24"/>
        </w:rPr>
        <w:br w:type="page"/>
      </w:r>
    </w:p>
    <w:p w14:paraId="743CDA04" w14:textId="27B3CE48" w:rsidR="00815E21" w:rsidRDefault="00815E21" w:rsidP="008750D6">
      <w:pPr>
        <w:ind w:left="720" w:right="420"/>
        <w:jc w:val="center"/>
        <w:rPr>
          <w:rFonts w:ascii="Arial" w:hAnsi="Arial" w:cs="Arial"/>
          <w:b/>
          <w:szCs w:val="24"/>
        </w:rPr>
      </w:pPr>
      <w:r w:rsidRPr="00FD5FB7">
        <w:rPr>
          <w:rFonts w:ascii="Arial" w:hAnsi="Arial" w:cs="Arial"/>
          <w:b/>
          <w:szCs w:val="24"/>
        </w:rPr>
        <w:lastRenderedPageBreak/>
        <w:t xml:space="preserve">ATTACHMENT </w:t>
      </w:r>
      <w:r>
        <w:rPr>
          <w:rFonts w:ascii="Arial" w:hAnsi="Arial" w:cs="Arial"/>
          <w:b/>
          <w:szCs w:val="24"/>
        </w:rPr>
        <w:t>2</w:t>
      </w:r>
    </w:p>
    <w:p w14:paraId="05C4610B" w14:textId="77777777" w:rsidR="00AC38D2" w:rsidRPr="00FD5FB7" w:rsidRDefault="00AC38D2" w:rsidP="008750D6">
      <w:pPr>
        <w:ind w:left="720" w:right="420"/>
        <w:jc w:val="center"/>
        <w:rPr>
          <w:rFonts w:ascii="Arial" w:hAnsi="Arial" w:cs="Arial"/>
          <w:b/>
          <w:szCs w:val="24"/>
        </w:rPr>
      </w:pPr>
    </w:p>
    <w:p w14:paraId="5D84D2EC" w14:textId="283701CD" w:rsidR="00815E21" w:rsidRDefault="00815E21" w:rsidP="008750D6">
      <w:pPr>
        <w:ind w:left="720" w:right="420"/>
        <w:jc w:val="center"/>
        <w:rPr>
          <w:rFonts w:ascii="Arial" w:hAnsi="Arial" w:cs="Arial"/>
          <w:szCs w:val="24"/>
        </w:rPr>
      </w:pPr>
      <w:r>
        <w:rPr>
          <w:rFonts w:ascii="Arial" w:hAnsi="Arial" w:cs="Arial"/>
          <w:szCs w:val="24"/>
        </w:rPr>
        <w:t>Compensation and Fee Schedule</w:t>
      </w:r>
    </w:p>
    <w:p w14:paraId="50799B2C" w14:textId="77777777" w:rsidR="00815E21" w:rsidRDefault="00815E21" w:rsidP="00E35F9A">
      <w:pPr>
        <w:ind w:left="720" w:right="420"/>
        <w:rPr>
          <w:rFonts w:ascii="Arial" w:hAnsi="Arial" w:cs="Arial"/>
          <w:szCs w:val="24"/>
        </w:rPr>
      </w:pPr>
    </w:p>
    <w:p w14:paraId="5257AA4C" w14:textId="77777777" w:rsidR="00DF3F96" w:rsidRDefault="00DF3F96" w:rsidP="008750D6">
      <w:pPr>
        <w:ind w:left="720" w:right="420"/>
        <w:jc w:val="both"/>
        <w:rPr>
          <w:rFonts w:asciiTheme="minorHAnsi" w:eastAsiaTheme="minorHAnsi" w:hAnsiTheme="minorHAnsi" w:cstheme="minorBidi"/>
          <w:sz w:val="22"/>
          <w:szCs w:val="22"/>
          <w:highlight w:val="yellow"/>
        </w:rPr>
      </w:pPr>
    </w:p>
    <w:p w14:paraId="68327740" w14:textId="77777777" w:rsidR="00815E21" w:rsidRDefault="00815E21" w:rsidP="008750D6">
      <w:pPr>
        <w:ind w:left="720" w:right="420"/>
        <w:jc w:val="both"/>
        <w:rPr>
          <w:rFonts w:asciiTheme="minorHAnsi" w:eastAsiaTheme="minorHAnsi" w:hAnsiTheme="minorHAnsi" w:cstheme="minorBidi"/>
          <w:sz w:val="22"/>
          <w:szCs w:val="22"/>
          <w:highlight w:val="yellow"/>
        </w:rPr>
      </w:pPr>
    </w:p>
    <w:p w14:paraId="5713923D" w14:textId="31EA296A" w:rsidR="00815E21" w:rsidRPr="00E35F9A" w:rsidRDefault="00815E21" w:rsidP="008750D6">
      <w:pPr>
        <w:tabs>
          <w:tab w:val="left" w:pos="10182"/>
        </w:tabs>
        <w:spacing w:before="56"/>
        <w:ind w:left="720" w:right="420"/>
        <w:rPr>
          <w:rFonts w:ascii="Arial" w:hAnsi="Arial" w:cs="Arial"/>
        </w:rPr>
      </w:pPr>
      <w:r w:rsidRPr="00E35F9A">
        <w:rPr>
          <w:rFonts w:ascii="Arial" w:hAnsi="Arial" w:cs="Arial"/>
        </w:rPr>
        <w:t>Vendor</w:t>
      </w:r>
      <w:r w:rsidRPr="00E35F9A">
        <w:rPr>
          <w:rFonts w:ascii="Arial" w:hAnsi="Arial" w:cs="Arial"/>
          <w:spacing w:val="-2"/>
        </w:rPr>
        <w:t xml:space="preserve"> </w:t>
      </w:r>
      <w:r w:rsidRPr="00E35F9A">
        <w:rPr>
          <w:rFonts w:ascii="Arial" w:hAnsi="Arial" w:cs="Arial"/>
          <w:spacing w:val="-4"/>
        </w:rPr>
        <w:t>Name</w:t>
      </w:r>
      <w:r w:rsidR="00060267" w:rsidRPr="00E35F9A">
        <w:rPr>
          <w:rFonts w:ascii="Arial" w:hAnsi="Arial" w:cs="Arial"/>
          <w:spacing w:val="-4"/>
        </w:rPr>
        <w:t xml:space="preserve">: </w:t>
      </w:r>
      <w:r w:rsidRPr="00E35F9A">
        <w:rPr>
          <w:rFonts w:ascii="Arial" w:hAnsi="Arial" w:cs="Arial"/>
          <w:u w:val="single"/>
        </w:rPr>
        <w:tab/>
      </w:r>
    </w:p>
    <w:p w14:paraId="28848C82" w14:textId="77777777" w:rsidR="00060267" w:rsidRPr="00E35F9A" w:rsidRDefault="00060267" w:rsidP="00060267">
      <w:pPr>
        <w:pStyle w:val="Heading1"/>
        <w:keepNext w:val="0"/>
        <w:widowControl w:val="0"/>
        <w:tabs>
          <w:tab w:val="left" w:pos="1539"/>
          <w:tab w:val="left" w:pos="1541"/>
        </w:tabs>
        <w:autoSpaceDE w:val="0"/>
        <w:autoSpaceDN w:val="0"/>
        <w:spacing w:before="41"/>
        <w:ind w:left="720" w:right="420"/>
        <w:rPr>
          <w:rFonts w:ascii="Arial" w:hAnsi="Arial" w:cs="Arial"/>
        </w:rPr>
      </w:pPr>
    </w:p>
    <w:p w14:paraId="24DE023B" w14:textId="77777777" w:rsidR="00815E21" w:rsidRPr="00E35F9A" w:rsidRDefault="00815E21" w:rsidP="00060267">
      <w:pPr>
        <w:pStyle w:val="Heading1"/>
        <w:keepNext w:val="0"/>
        <w:widowControl w:val="0"/>
        <w:tabs>
          <w:tab w:val="left" w:pos="1539"/>
          <w:tab w:val="left" w:pos="1541"/>
        </w:tabs>
        <w:autoSpaceDE w:val="0"/>
        <w:autoSpaceDN w:val="0"/>
        <w:spacing w:before="41"/>
        <w:ind w:right="420"/>
        <w:rPr>
          <w:rFonts w:ascii="Arial" w:hAnsi="Arial" w:cs="Arial"/>
          <w:spacing w:val="-2"/>
        </w:rPr>
      </w:pPr>
      <w:r w:rsidRPr="00E35F9A">
        <w:rPr>
          <w:rFonts w:ascii="Arial" w:hAnsi="Arial" w:cs="Arial"/>
        </w:rPr>
        <w:t>PRICING</w:t>
      </w:r>
      <w:r w:rsidRPr="00E35F9A">
        <w:rPr>
          <w:rFonts w:ascii="Arial" w:hAnsi="Arial" w:cs="Arial"/>
          <w:spacing w:val="-4"/>
        </w:rPr>
        <w:t xml:space="preserve"> </w:t>
      </w:r>
      <w:r w:rsidRPr="00E35F9A">
        <w:rPr>
          <w:rFonts w:ascii="Arial" w:hAnsi="Arial" w:cs="Arial"/>
          <w:spacing w:val="-2"/>
        </w:rPr>
        <w:t>SCHEDULE</w:t>
      </w:r>
    </w:p>
    <w:p w14:paraId="7F4386E5" w14:textId="77777777" w:rsidR="00060267" w:rsidRPr="00E35F9A" w:rsidRDefault="00060267" w:rsidP="00060267">
      <w:pPr>
        <w:rPr>
          <w:rFonts w:ascii="Arial" w:hAnsi="Arial" w:cs="Arial"/>
        </w:rPr>
      </w:pPr>
    </w:p>
    <w:p w14:paraId="740863A1" w14:textId="77777777" w:rsidR="00815E21" w:rsidRPr="00E35F9A" w:rsidRDefault="00815E21" w:rsidP="008750D6">
      <w:pPr>
        <w:spacing w:before="41" w:line="276" w:lineRule="auto"/>
        <w:ind w:left="720" w:right="420"/>
        <w:jc w:val="both"/>
        <w:rPr>
          <w:rFonts w:ascii="Arial" w:hAnsi="Arial" w:cs="Arial"/>
        </w:rPr>
      </w:pPr>
      <w:r w:rsidRPr="00E35F9A">
        <w:rPr>
          <w:rFonts w:ascii="Arial" w:hAnsi="Arial" w:cs="Arial"/>
        </w:rPr>
        <w:t>In accordance with the attached Scope of Services, General Conditions, Special Conditions and</w:t>
      </w:r>
      <w:r w:rsidRPr="00E35F9A">
        <w:rPr>
          <w:rFonts w:ascii="Arial" w:hAnsi="Arial" w:cs="Arial"/>
          <w:spacing w:val="40"/>
        </w:rPr>
        <w:t xml:space="preserve"> </w:t>
      </w:r>
      <w:r w:rsidRPr="00E35F9A">
        <w:rPr>
          <w:rFonts w:ascii="Arial" w:hAnsi="Arial" w:cs="Arial"/>
        </w:rPr>
        <w:t>all information contained within this proposal, the Offeror submits the following pricing</w:t>
      </w:r>
      <w:r w:rsidRPr="00E35F9A">
        <w:rPr>
          <w:rFonts w:ascii="Arial" w:hAnsi="Arial" w:cs="Arial"/>
          <w:spacing w:val="40"/>
        </w:rPr>
        <w:t xml:space="preserve"> </w:t>
      </w:r>
      <w:r w:rsidRPr="00E35F9A">
        <w:rPr>
          <w:rFonts w:ascii="Arial" w:hAnsi="Arial" w:cs="Arial"/>
          <w:b/>
        </w:rPr>
        <w:t>inclusive of taxes</w:t>
      </w:r>
      <w:r w:rsidRPr="00E35F9A">
        <w:rPr>
          <w:rFonts w:ascii="Arial" w:hAnsi="Arial" w:cs="Arial"/>
        </w:rPr>
        <w:t>:</w:t>
      </w:r>
    </w:p>
    <w:p w14:paraId="00E2FB4C" w14:textId="77777777" w:rsidR="00815E21" w:rsidRPr="00E35F9A" w:rsidRDefault="00815E21" w:rsidP="008750D6">
      <w:pPr>
        <w:pStyle w:val="BodyText"/>
        <w:spacing w:before="4"/>
        <w:ind w:left="720" w:right="420"/>
        <w:rPr>
          <w:rFonts w:ascii="Arial" w:hAnsi="Arial" w:cs="Arial"/>
          <w:sz w:val="25"/>
        </w:rPr>
      </w:pPr>
    </w:p>
    <w:p w14:paraId="1ECF43FD" w14:textId="55102807" w:rsidR="00815E21" w:rsidRPr="00E35F9A" w:rsidRDefault="00815E21" w:rsidP="00060267">
      <w:pPr>
        <w:pStyle w:val="Heading1"/>
        <w:tabs>
          <w:tab w:val="left" w:pos="810"/>
          <w:tab w:val="left" w:pos="7299"/>
        </w:tabs>
        <w:ind w:left="720" w:right="420"/>
        <w:jc w:val="both"/>
        <w:rPr>
          <w:rFonts w:ascii="Arial" w:hAnsi="Arial" w:cs="Arial"/>
        </w:rPr>
      </w:pPr>
      <w:r w:rsidRPr="00E35F9A">
        <w:rPr>
          <w:rFonts w:ascii="Arial" w:hAnsi="Arial" w:cs="Arial"/>
          <w:spacing w:val="-4"/>
        </w:rPr>
        <w:tab/>
        <w:t>ITEM</w:t>
      </w:r>
      <w:r w:rsidRPr="00E35F9A">
        <w:rPr>
          <w:rFonts w:ascii="Arial" w:hAnsi="Arial" w:cs="Arial"/>
        </w:rPr>
        <w:tab/>
      </w:r>
      <w:r w:rsidRPr="00E35F9A">
        <w:rPr>
          <w:rFonts w:ascii="Arial" w:hAnsi="Arial" w:cs="Arial"/>
          <w:spacing w:val="-2"/>
        </w:rPr>
        <w:t>AMOUNT</w:t>
      </w:r>
    </w:p>
    <w:p w14:paraId="10700F4A" w14:textId="77777777" w:rsidR="00815E21" w:rsidRPr="00E35F9A" w:rsidRDefault="00815E21" w:rsidP="008750D6">
      <w:pPr>
        <w:pStyle w:val="BodyText"/>
        <w:spacing w:before="7"/>
        <w:ind w:left="720" w:right="420"/>
        <w:rPr>
          <w:rFonts w:ascii="Arial" w:hAnsi="Arial" w:cs="Arial"/>
          <w:b/>
          <w:sz w:val="28"/>
        </w:rPr>
      </w:pPr>
    </w:p>
    <w:p w14:paraId="360748B6" w14:textId="30834E96" w:rsidR="00815E21" w:rsidRPr="00E35F9A" w:rsidRDefault="00815E21" w:rsidP="00060267">
      <w:pPr>
        <w:pStyle w:val="ListParagraph"/>
        <w:widowControl w:val="0"/>
        <w:numPr>
          <w:ilvl w:val="0"/>
          <w:numId w:val="4"/>
        </w:numPr>
        <w:tabs>
          <w:tab w:val="left" w:pos="1539"/>
          <w:tab w:val="left" w:pos="1541"/>
          <w:tab w:val="left" w:pos="7299"/>
          <w:tab w:val="left" w:pos="10179"/>
        </w:tabs>
        <w:autoSpaceDE w:val="0"/>
        <w:autoSpaceDN w:val="0"/>
        <w:spacing w:line="276" w:lineRule="auto"/>
        <w:ind w:right="420"/>
        <w:contextualSpacing w:val="0"/>
        <w:rPr>
          <w:rFonts w:ascii="Arial" w:hAnsi="Arial" w:cs="Arial"/>
        </w:rPr>
      </w:pPr>
      <w:r w:rsidRPr="00E35F9A">
        <w:rPr>
          <w:rFonts w:ascii="Arial" w:hAnsi="Arial" w:cs="Arial"/>
        </w:rPr>
        <w:t>Purchase of Software License (In accordance with the</w:t>
      </w:r>
      <w:r w:rsidRPr="00E35F9A">
        <w:rPr>
          <w:rFonts w:ascii="Arial" w:hAnsi="Arial" w:cs="Arial"/>
        </w:rPr>
        <w:tab/>
        <w:t xml:space="preserve">$ </w:t>
      </w:r>
      <w:r w:rsidRPr="00E35F9A">
        <w:rPr>
          <w:rFonts w:ascii="Arial" w:hAnsi="Arial" w:cs="Arial"/>
          <w:u w:val="single"/>
        </w:rPr>
        <w:tab/>
      </w:r>
      <w:r w:rsidRPr="00E35F9A">
        <w:rPr>
          <w:rFonts w:ascii="Arial" w:hAnsi="Arial" w:cs="Arial"/>
        </w:rPr>
        <w:t xml:space="preserve"> Requirements Listed in the RFQ Document)</w:t>
      </w:r>
    </w:p>
    <w:p w14:paraId="507D4080" w14:textId="77777777" w:rsidR="00815E21" w:rsidRPr="00E35F9A" w:rsidRDefault="00815E21" w:rsidP="008750D6">
      <w:pPr>
        <w:pStyle w:val="BodyText"/>
        <w:spacing w:before="3"/>
        <w:ind w:left="720" w:right="420"/>
        <w:rPr>
          <w:rFonts w:ascii="Arial" w:hAnsi="Arial" w:cs="Arial"/>
          <w:sz w:val="25"/>
        </w:rPr>
      </w:pPr>
    </w:p>
    <w:p w14:paraId="70205081" w14:textId="56CC638C" w:rsidR="00815E21" w:rsidRPr="00E35F9A" w:rsidRDefault="00815E21" w:rsidP="00060267">
      <w:pPr>
        <w:pStyle w:val="ListParagraph"/>
        <w:widowControl w:val="0"/>
        <w:numPr>
          <w:ilvl w:val="0"/>
          <w:numId w:val="4"/>
        </w:numPr>
        <w:tabs>
          <w:tab w:val="left" w:pos="1539"/>
          <w:tab w:val="left" w:pos="1541"/>
          <w:tab w:val="left" w:pos="7299"/>
          <w:tab w:val="left" w:pos="10179"/>
        </w:tabs>
        <w:autoSpaceDE w:val="0"/>
        <w:autoSpaceDN w:val="0"/>
        <w:spacing w:line="276" w:lineRule="auto"/>
        <w:ind w:right="420"/>
        <w:contextualSpacing w:val="0"/>
        <w:rPr>
          <w:rFonts w:ascii="Arial" w:hAnsi="Arial" w:cs="Arial"/>
        </w:rPr>
      </w:pPr>
      <w:r w:rsidRPr="00E35F9A">
        <w:rPr>
          <w:rFonts w:ascii="Arial" w:hAnsi="Arial" w:cs="Arial"/>
        </w:rPr>
        <w:t>Software Implementation (In accordance with the</w:t>
      </w:r>
      <w:r w:rsidRPr="00E35F9A">
        <w:rPr>
          <w:rFonts w:ascii="Arial" w:hAnsi="Arial" w:cs="Arial"/>
        </w:rPr>
        <w:tab/>
        <w:t xml:space="preserve">$ </w:t>
      </w:r>
      <w:r w:rsidRPr="00E35F9A">
        <w:rPr>
          <w:rFonts w:ascii="Arial" w:hAnsi="Arial" w:cs="Arial"/>
          <w:u w:val="single"/>
        </w:rPr>
        <w:tab/>
      </w:r>
      <w:r w:rsidRPr="00E35F9A">
        <w:rPr>
          <w:rFonts w:ascii="Arial" w:hAnsi="Arial" w:cs="Arial"/>
        </w:rPr>
        <w:t xml:space="preserve"> Requirements Listed in the RFQ Document)</w:t>
      </w:r>
    </w:p>
    <w:p w14:paraId="22BD552F" w14:textId="77777777" w:rsidR="00815E21" w:rsidRPr="00E35F9A" w:rsidRDefault="00815E21" w:rsidP="008750D6">
      <w:pPr>
        <w:pStyle w:val="BodyText"/>
        <w:spacing w:before="4"/>
        <w:ind w:left="720" w:right="420"/>
        <w:rPr>
          <w:rFonts w:ascii="Arial" w:hAnsi="Arial" w:cs="Arial"/>
          <w:sz w:val="25"/>
        </w:rPr>
      </w:pPr>
    </w:p>
    <w:p w14:paraId="1D41143E" w14:textId="77777777" w:rsidR="00060267" w:rsidRPr="00E35F9A" w:rsidRDefault="00815E21" w:rsidP="00060267">
      <w:pPr>
        <w:pStyle w:val="ListParagraph"/>
        <w:widowControl w:val="0"/>
        <w:numPr>
          <w:ilvl w:val="0"/>
          <w:numId w:val="4"/>
        </w:numPr>
        <w:tabs>
          <w:tab w:val="left" w:pos="1539"/>
          <w:tab w:val="left" w:pos="1541"/>
          <w:tab w:val="left" w:pos="7299"/>
          <w:tab w:val="left" w:pos="10179"/>
        </w:tabs>
        <w:autoSpaceDE w:val="0"/>
        <w:autoSpaceDN w:val="0"/>
        <w:spacing w:line="276" w:lineRule="auto"/>
        <w:ind w:right="420"/>
        <w:contextualSpacing w:val="0"/>
        <w:rPr>
          <w:rFonts w:ascii="Arial" w:hAnsi="Arial" w:cs="Arial"/>
        </w:rPr>
      </w:pPr>
      <w:r w:rsidRPr="00E35F9A">
        <w:rPr>
          <w:rFonts w:ascii="Arial" w:hAnsi="Arial" w:cs="Arial"/>
        </w:rPr>
        <w:t>Three (3) Years Software Maintenance and Support</w:t>
      </w:r>
      <w:r w:rsidRPr="00E35F9A">
        <w:rPr>
          <w:rFonts w:ascii="Arial" w:hAnsi="Arial" w:cs="Arial"/>
        </w:rPr>
        <w:tab/>
        <w:t xml:space="preserve">$ </w:t>
      </w:r>
      <w:r w:rsidRPr="00E35F9A">
        <w:rPr>
          <w:rFonts w:ascii="Arial" w:hAnsi="Arial" w:cs="Arial"/>
          <w:u w:val="single"/>
        </w:rPr>
        <w:tab/>
      </w:r>
      <w:r w:rsidRPr="00E35F9A">
        <w:rPr>
          <w:rFonts w:ascii="Arial" w:hAnsi="Arial" w:cs="Arial"/>
        </w:rPr>
        <w:t xml:space="preserve"> </w:t>
      </w:r>
    </w:p>
    <w:p w14:paraId="5479AA57" w14:textId="38438865" w:rsidR="00815E21" w:rsidRPr="00E35F9A" w:rsidRDefault="00815E21" w:rsidP="00060267">
      <w:pPr>
        <w:pStyle w:val="ListParagraph"/>
        <w:widowControl w:val="0"/>
        <w:tabs>
          <w:tab w:val="left" w:pos="1539"/>
          <w:tab w:val="left" w:pos="1541"/>
          <w:tab w:val="left" w:pos="7299"/>
          <w:tab w:val="left" w:pos="10179"/>
        </w:tabs>
        <w:autoSpaceDE w:val="0"/>
        <w:autoSpaceDN w:val="0"/>
        <w:spacing w:line="276" w:lineRule="auto"/>
        <w:ind w:left="1080" w:right="420"/>
        <w:contextualSpacing w:val="0"/>
        <w:rPr>
          <w:rFonts w:ascii="Arial" w:hAnsi="Arial" w:cs="Arial"/>
        </w:rPr>
      </w:pPr>
      <w:r w:rsidRPr="00E35F9A">
        <w:rPr>
          <w:rFonts w:ascii="Arial" w:hAnsi="Arial" w:cs="Arial"/>
        </w:rPr>
        <w:t>(In accordance with the Requirements Listed in the RF</w:t>
      </w:r>
      <w:r w:rsidR="00060267" w:rsidRPr="00E35F9A">
        <w:rPr>
          <w:rFonts w:ascii="Arial" w:hAnsi="Arial" w:cs="Arial"/>
        </w:rPr>
        <w:t>Q</w:t>
      </w:r>
    </w:p>
    <w:p w14:paraId="5A88A345" w14:textId="77777777" w:rsidR="00815E21" w:rsidRPr="00E35F9A" w:rsidRDefault="00815E21" w:rsidP="00060267">
      <w:pPr>
        <w:spacing w:line="268" w:lineRule="exact"/>
        <w:ind w:left="1080" w:right="420"/>
        <w:rPr>
          <w:rFonts w:ascii="Arial" w:hAnsi="Arial" w:cs="Arial"/>
        </w:rPr>
      </w:pPr>
      <w:r w:rsidRPr="00E35F9A">
        <w:rPr>
          <w:rFonts w:ascii="Arial" w:hAnsi="Arial" w:cs="Arial"/>
          <w:spacing w:val="-2"/>
        </w:rPr>
        <w:t>Document)</w:t>
      </w:r>
    </w:p>
    <w:p w14:paraId="46EC7BD6" w14:textId="77777777" w:rsidR="00815E21" w:rsidRPr="00E35F9A" w:rsidRDefault="00815E21" w:rsidP="008750D6">
      <w:pPr>
        <w:pStyle w:val="BodyText"/>
        <w:spacing w:before="9"/>
        <w:ind w:left="720" w:right="420"/>
        <w:rPr>
          <w:rFonts w:ascii="Arial" w:hAnsi="Arial" w:cs="Arial"/>
          <w:sz w:val="28"/>
        </w:rPr>
      </w:pPr>
    </w:p>
    <w:p w14:paraId="79579E8D" w14:textId="6BAEE510" w:rsidR="00815E21" w:rsidRPr="00E35F9A" w:rsidRDefault="00815E21" w:rsidP="00060267">
      <w:pPr>
        <w:pStyle w:val="ListParagraph"/>
        <w:widowControl w:val="0"/>
        <w:numPr>
          <w:ilvl w:val="0"/>
          <w:numId w:val="4"/>
        </w:numPr>
        <w:tabs>
          <w:tab w:val="left" w:pos="1539"/>
          <w:tab w:val="left" w:pos="1541"/>
          <w:tab w:val="left" w:pos="7299"/>
          <w:tab w:val="left" w:pos="10179"/>
        </w:tabs>
        <w:autoSpaceDE w:val="0"/>
        <w:autoSpaceDN w:val="0"/>
        <w:ind w:right="420"/>
        <w:contextualSpacing w:val="0"/>
        <w:rPr>
          <w:rFonts w:ascii="Arial" w:hAnsi="Arial" w:cs="Arial"/>
        </w:rPr>
      </w:pPr>
      <w:r w:rsidRPr="00E35F9A">
        <w:rPr>
          <w:rFonts w:ascii="Arial" w:hAnsi="Arial" w:cs="Arial"/>
        </w:rPr>
        <w:t>TOTAL</w:t>
      </w:r>
      <w:r w:rsidRPr="00E35F9A">
        <w:rPr>
          <w:rFonts w:ascii="Arial" w:hAnsi="Arial" w:cs="Arial"/>
          <w:spacing w:val="-6"/>
        </w:rPr>
        <w:t xml:space="preserve"> </w:t>
      </w:r>
      <w:r w:rsidRPr="00E35F9A">
        <w:rPr>
          <w:rFonts w:ascii="Arial" w:hAnsi="Arial" w:cs="Arial"/>
        </w:rPr>
        <w:t>PROPOSAL</w:t>
      </w:r>
      <w:r w:rsidRPr="00E35F9A">
        <w:rPr>
          <w:rFonts w:ascii="Arial" w:hAnsi="Arial" w:cs="Arial"/>
          <w:spacing w:val="-2"/>
        </w:rPr>
        <w:t xml:space="preserve"> AMOUNT</w:t>
      </w:r>
      <w:r w:rsidRPr="00E35F9A">
        <w:rPr>
          <w:rFonts w:ascii="Arial" w:hAnsi="Arial" w:cs="Arial"/>
        </w:rPr>
        <w:tab/>
        <w:t xml:space="preserve">$ </w:t>
      </w:r>
      <w:r w:rsidRPr="00E35F9A">
        <w:rPr>
          <w:rFonts w:ascii="Arial" w:hAnsi="Arial" w:cs="Arial"/>
          <w:u w:val="single"/>
        </w:rPr>
        <w:tab/>
      </w:r>
    </w:p>
    <w:p w14:paraId="316A70F3" w14:textId="72E3B264" w:rsidR="00815E21" w:rsidRPr="00E35F9A" w:rsidRDefault="00815E21" w:rsidP="00060267">
      <w:pPr>
        <w:spacing w:before="38"/>
        <w:ind w:left="1170" w:right="420"/>
        <w:rPr>
          <w:rFonts w:ascii="Arial" w:hAnsi="Arial" w:cs="Arial"/>
        </w:rPr>
      </w:pPr>
      <w:r w:rsidRPr="00E35F9A">
        <w:rPr>
          <w:rFonts w:ascii="Arial" w:hAnsi="Arial" w:cs="Arial"/>
        </w:rPr>
        <w:t>(Amount</w:t>
      </w:r>
      <w:r w:rsidRPr="00E35F9A">
        <w:rPr>
          <w:rFonts w:ascii="Arial" w:hAnsi="Arial" w:cs="Arial"/>
          <w:spacing w:val="-6"/>
        </w:rPr>
        <w:t xml:space="preserve"> </w:t>
      </w:r>
      <w:r w:rsidRPr="00E35F9A">
        <w:rPr>
          <w:rFonts w:ascii="Arial" w:hAnsi="Arial" w:cs="Arial"/>
        </w:rPr>
        <w:t>to</w:t>
      </w:r>
      <w:r w:rsidRPr="00E35F9A">
        <w:rPr>
          <w:rFonts w:ascii="Arial" w:hAnsi="Arial" w:cs="Arial"/>
          <w:spacing w:val="-4"/>
        </w:rPr>
        <w:t xml:space="preserve"> </w:t>
      </w:r>
      <w:r w:rsidRPr="00E35F9A">
        <w:rPr>
          <w:rFonts w:ascii="Arial" w:hAnsi="Arial" w:cs="Arial"/>
        </w:rPr>
        <w:t>Include</w:t>
      </w:r>
      <w:r w:rsidRPr="00E35F9A">
        <w:rPr>
          <w:rFonts w:ascii="Arial" w:hAnsi="Arial" w:cs="Arial"/>
          <w:spacing w:val="-4"/>
        </w:rPr>
        <w:t xml:space="preserve"> </w:t>
      </w:r>
      <w:r w:rsidRPr="00E35F9A">
        <w:rPr>
          <w:rFonts w:ascii="Arial" w:hAnsi="Arial" w:cs="Arial"/>
        </w:rPr>
        <w:t>Sections</w:t>
      </w:r>
      <w:r w:rsidRPr="00E35F9A">
        <w:rPr>
          <w:rFonts w:ascii="Arial" w:hAnsi="Arial" w:cs="Arial"/>
          <w:spacing w:val="-5"/>
        </w:rPr>
        <w:t xml:space="preserve"> </w:t>
      </w:r>
      <w:r w:rsidR="00060267" w:rsidRPr="00E35F9A">
        <w:rPr>
          <w:rFonts w:ascii="Arial" w:hAnsi="Arial" w:cs="Arial"/>
        </w:rPr>
        <w:t>1, 2 and 3</w:t>
      </w:r>
      <w:r w:rsidRPr="00E35F9A">
        <w:rPr>
          <w:rFonts w:ascii="Arial" w:hAnsi="Arial" w:cs="Arial"/>
          <w:spacing w:val="-5"/>
        </w:rPr>
        <w:t xml:space="preserve"> </w:t>
      </w:r>
      <w:r w:rsidRPr="00E35F9A">
        <w:rPr>
          <w:rFonts w:ascii="Arial" w:hAnsi="Arial" w:cs="Arial"/>
          <w:spacing w:val="-2"/>
        </w:rPr>
        <w:t>above)</w:t>
      </w:r>
    </w:p>
    <w:p w14:paraId="5B7BD924" w14:textId="77777777" w:rsidR="00815E21" w:rsidRPr="00E35F9A" w:rsidRDefault="00815E21" w:rsidP="008750D6">
      <w:pPr>
        <w:pStyle w:val="BodyText"/>
        <w:spacing w:before="9"/>
        <w:ind w:left="720" w:right="420"/>
        <w:rPr>
          <w:rFonts w:ascii="Arial" w:hAnsi="Arial" w:cs="Arial"/>
          <w:sz w:val="28"/>
        </w:rPr>
      </w:pPr>
    </w:p>
    <w:p w14:paraId="39462321" w14:textId="77777777" w:rsidR="00815E21" w:rsidRPr="00E35F9A" w:rsidRDefault="00815E21" w:rsidP="008750D6">
      <w:pPr>
        <w:spacing w:line="276" w:lineRule="auto"/>
        <w:ind w:left="720" w:right="420"/>
        <w:jc w:val="both"/>
        <w:rPr>
          <w:rFonts w:ascii="Arial" w:hAnsi="Arial" w:cs="Arial"/>
          <w:b/>
        </w:rPr>
      </w:pPr>
      <w:r w:rsidRPr="00E35F9A">
        <w:rPr>
          <w:rFonts w:ascii="Arial" w:hAnsi="Arial" w:cs="Arial"/>
          <w:b/>
          <w:u w:val="single"/>
        </w:rPr>
        <w:t>** Offeror shall submit a detailed pricing proposal based on the requested Scope of Services</w:t>
      </w:r>
      <w:r w:rsidRPr="00E35F9A">
        <w:rPr>
          <w:rFonts w:ascii="Arial" w:hAnsi="Arial" w:cs="Arial"/>
          <w:b/>
        </w:rPr>
        <w:t xml:space="preserve"> </w:t>
      </w:r>
      <w:r w:rsidRPr="00E35F9A">
        <w:rPr>
          <w:rFonts w:ascii="Arial" w:hAnsi="Arial" w:cs="Arial"/>
          <w:b/>
          <w:u w:val="single"/>
        </w:rPr>
        <w:t>broken down by the categories listed above. **</w:t>
      </w:r>
    </w:p>
    <w:p w14:paraId="52BE75CA" w14:textId="77777777" w:rsidR="00815E21" w:rsidRPr="00E35F9A" w:rsidRDefault="00815E21" w:rsidP="008750D6">
      <w:pPr>
        <w:pStyle w:val="BodyText"/>
        <w:ind w:left="720" w:right="420"/>
        <w:rPr>
          <w:rFonts w:ascii="Arial" w:hAnsi="Arial" w:cs="Arial"/>
          <w:b/>
          <w:sz w:val="20"/>
        </w:rPr>
      </w:pPr>
    </w:p>
    <w:p w14:paraId="6FB9A730" w14:textId="77777777" w:rsidR="00815E21" w:rsidRPr="00E35F9A" w:rsidRDefault="00815E21" w:rsidP="008750D6">
      <w:pPr>
        <w:pStyle w:val="BodyText"/>
        <w:spacing w:before="1"/>
        <w:ind w:left="720" w:right="420"/>
        <w:rPr>
          <w:rFonts w:ascii="Arial" w:hAnsi="Arial" w:cs="Arial"/>
          <w:b/>
          <w:sz w:val="26"/>
        </w:rPr>
      </w:pPr>
    </w:p>
    <w:p w14:paraId="404FD05A" w14:textId="31FDD5F6" w:rsidR="00815E21" w:rsidRPr="00E35F9A" w:rsidRDefault="00815E21" w:rsidP="00060267">
      <w:pPr>
        <w:pStyle w:val="ListParagraph"/>
        <w:widowControl w:val="0"/>
        <w:tabs>
          <w:tab w:val="left" w:pos="1541"/>
        </w:tabs>
        <w:autoSpaceDE w:val="0"/>
        <w:autoSpaceDN w:val="0"/>
        <w:spacing w:before="56" w:line="276" w:lineRule="auto"/>
        <w:ind w:right="420"/>
        <w:contextualSpacing w:val="0"/>
        <w:jc w:val="both"/>
        <w:rPr>
          <w:rFonts w:ascii="Arial" w:hAnsi="Arial" w:cs="Arial"/>
        </w:rPr>
      </w:pPr>
      <w:r w:rsidRPr="00E35F9A">
        <w:rPr>
          <w:rFonts w:ascii="Arial" w:hAnsi="Arial" w:cs="Arial"/>
        </w:rPr>
        <w:t xml:space="preserve">HHSC shall pay Offeror for services performed, as designated by the Pricing </w:t>
      </w:r>
      <w:r w:rsidR="00D91E41" w:rsidRPr="00E35F9A">
        <w:rPr>
          <w:rFonts w:ascii="Arial" w:hAnsi="Arial" w:cs="Arial"/>
        </w:rPr>
        <w:t xml:space="preserve">Quote </w:t>
      </w:r>
      <w:r w:rsidRPr="00E35F9A">
        <w:rPr>
          <w:rFonts w:ascii="Arial" w:hAnsi="Arial" w:cs="Arial"/>
        </w:rPr>
        <w:t>submitted with the Offer, for equipment furnished and services rendered pursuant to this agreement, inclusive, all-in arrears, subject to the prior receipt of the following written documentation, which must be included in the invoice for services:</w:t>
      </w:r>
    </w:p>
    <w:p w14:paraId="50F8E689" w14:textId="77777777" w:rsidR="00815E21" w:rsidRPr="00E35F9A" w:rsidRDefault="00815E21" w:rsidP="008750D6">
      <w:pPr>
        <w:pStyle w:val="BodyText"/>
        <w:spacing w:before="2"/>
        <w:ind w:left="720" w:right="420"/>
        <w:rPr>
          <w:rFonts w:ascii="Arial" w:hAnsi="Arial" w:cs="Arial"/>
          <w:sz w:val="25"/>
        </w:rPr>
      </w:pPr>
    </w:p>
    <w:p w14:paraId="77B0E770" w14:textId="77777777" w:rsidR="00815E21" w:rsidRPr="00E35F9A" w:rsidRDefault="00815E21" w:rsidP="00060267">
      <w:pPr>
        <w:pStyle w:val="ListParagraph"/>
        <w:widowControl w:val="0"/>
        <w:numPr>
          <w:ilvl w:val="0"/>
          <w:numId w:val="3"/>
        </w:numPr>
        <w:tabs>
          <w:tab w:val="left" w:pos="2259"/>
          <w:tab w:val="left" w:pos="2260"/>
        </w:tabs>
        <w:autoSpaceDE w:val="0"/>
        <w:autoSpaceDN w:val="0"/>
        <w:ind w:left="720" w:right="420" w:firstLine="0"/>
        <w:contextualSpacing w:val="0"/>
        <w:rPr>
          <w:rFonts w:ascii="Arial" w:hAnsi="Arial" w:cs="Arial"/>
        </w:rPr>
      </w:pPr>
      <w:r w:rsidRPr="00E35F9A">
        <w:rPr>
          <w:rFonts w:ascii="Arial" w:hAnsi="Arial" w:cs="Arial"/>
        </w:rPr>
        <w:t>the</w:t>
      </w:r>
      <w:r w:rsidRPr="00E35F9A">
        <w:rPr>
          <w:rFonts w:ascii="Arial" w:hAnsi="Arial" w:cs="Arial"/>
          <w:spacing w:val="-2"/>
        </w:rPr>
        <w:t xml:space="preserve"> </w:t>
      </w:r>
      <w:r w:rsidRPr="00E35F9A">
        <w:rPr>
          <w:rFonts w:ascii="Arial" w:hAnsi="Arial" w:cs="Arial"/>
        </w:rPr>
        <w:t>date(s)</w:t>
      </w:r>
      <w:r w:rsidRPr="00E35F9A">
        <w:rPr>
          <w:rFonts w:ascii="Arial" w:hAnsi="Arial" w:cs="Arial"/>
          <w:spacing w:val="-5"/>
        </w:rPr>
        <w:t xml:space="preserve"> </w:t>
      </w:r>
      <w:r w:rsidRPr="00E35F9A">
        <w:rPr>
          <w:rFonts w:ascii="Arial" w:hAnsi="Arial" w:cs="Arial"/>
        </w:rPr>
        <w:t>of</w:t>
      </w:r>
      <w:r w:rsidRPr="00E35F9A">
        <w:rPr>
          <w:rFonts w:ascii="Arial" w:hAnsi="Arial" w:cs="Arial"/>
          <w:spacing w:val="-3"/>
        </w:rPr>
        <w:t xml:space="preserve"> </w:t>
      </w:r>
      <w:r w:rsidRPr="00E35F9A">
        <w:rPr>
          <w:rFonts w:ascii="Arial" w:hAnsi="Arial" w:cs="Arial"/>
        </w:rPr>
        <w:t>the</w:t>
      </w:r>
      <w:r w:rsidRPr="00E35F9A">
        <w:rPr>
          <w:rFonts w:ascii="Arial" w:hAnsi="Arial" w:cs="Arial"/>
          <w:spacing w:val="-2"/>
        </w:rPr>
        <w:t xml:space="preserve"> </w:t>
      </w:r>
      <w:r w:rsidRPr="00E35F9A">
        <w:rPr>
          <w:rFonts w:ascii="Arial" w:hAnsi="Arial" w:cs="Arial"/>
        </w:rPr>
        <w:t>service(s)</w:t>
      </w:r>
      <w:r w:rsidRPr="00E35F9A">
        <w:rPr>
          <w:rFonts w:ascii="Arial" w:hAnsi="Arial" w:cs="Arial"/>
          <w:spacing w:val="-4"/>
        </w:rPr>
        <w:t xml:space="preserve"> </w:t>
      </w:r>
      <w:r w:rsidRPr="00E35F9A">
        <w:rPr>
          <w:rFonts w:ascii="Arial" w:hAnsi="Arial" w:cs="Arial"/>
          <w:spacing w:val="-2"/>
        </w:rPr>
        <w:t>performed;</w:t>
      </w:r>
    </w:p>
    <w:p w14:paraId="58ABB370" w14:textId="007FEA25" w:rsidR="00815E21" w:rsidRPr="00E35F9A" w:rsidRDefault="00815E21" w:rsidP="00060267">
      <w:pPr>
        <w:pStyle w:val="ListParagraph"/>
        <w:widowControl w:val="0"/>
        <w:numPr>
          <w:ilvl w:val="0"/>
          <w:numId w:val="3"/>
        </w:numPr>
        <w:tabs>
          <w:tab w:val="left" w:pos="2259"/>
          <w:tab w:val="left" w:pos="2260"/>
        </w:tabs>
        <w:autoSpaceDE w:val="0"/>
        <w:autoSpaceDN w:val="0"/>
        <w:spacing w:before="41" w:line="273" w:lineRule="auto"/>
        <w:ind w:left="2250" w:right="420" w:hanging="1530"/>
        <w:contextualSpacing w:val="0"/>
        <w:rPr>
          <w:rFonts w:ascii="Arial" w:hAnsi="Arial" w:cs="Arial"/>
        </w:rPr>
      </w:pPr>
      <w:r w:rsidRPr="00E35F9A">
        <w:rPr>
          <w:rFonts w:ascii="Arial" w:hAnsi="Arial" w:cs="Arial"/>
        </w:rPr>
        <w:t>a description of the</w:t>
      </w:r>
      <w:r w:rsidRPr="00E35F9A">
        <w:rPr>
          <w:rFonts w:ascii="Arial" w:hAnsi="Arial" w:cs="Arial"/>
          <w:spacing w:val="25"/>
        </w:rPr>
        <w:t xml:space="preserve"> </w:t>
      </w:r>
      <w:r w:rsidRPr="00E35F9A">
        <w:rPr>
          <w:rFonts w:ascii="Arial" w:hAnsi="Arial" w:cs="Arial"/>
        </w:rPr>
        <w:t>tasks performed with such detail as the</w:t>
      </w:r>
      <w:r w:rsidRPr="00E35F9A">
        <w:rPr>
          <w:rFonts w:ascii="Arial" w:hAnsi="Arial" w:cs="Arial"/>
          <w:spacing w:val="25"/>
        </w:rPr>
        <w:t xml:space="preserve"> </w:t>
      </w:r>
      <w:r w:rsidRPr="00E35F9A">
        <w:rPr>
          <w:rFonts w:ascii="Arial" w:hAnsi="Arial" w:cs="Arial"/>
        </w:rPr>
        <w:t>Technical Representative</w:t>
      </w:r>
      <w:r w:rsidRPr="00E35F9A">
        <w:rPr>
          <w:rFonts w:ascii="Arial" w:hAnsi="Arial" w:cs="Arial"/>
          <w:spacing w:val="40"/>
        </w:rPr>
        <w:t xml:space="preserve"> </w:t>
      </w:r>
      <w:r w:rsidRPr="00E35F9A">
        <w:rPr>
          <w:rFonts w:ascii="Arial" w:hAnsi="Arial" w:cs="Arial"/>
        </w:rPr>
        <w:t>may reasonably request;</w:t>
      </w:r>
    </w:p>
    <w:p w14:paraId="4E0FC45A" w14:textId="77777777" w:rsidR="00815E21" w:rsidRPr="00E35F9A" w:rsidRDefault="00815E21" w:rsidP="00060267">
      <w:pPr>
        <w:pStyle w:val="ListParagraph"/>
        <w:widowControl w:val="0"/>
        <w:numPr>
          <w:ilvl w:val="0"/>
          <w:numId w:val="3"/>
        </w:numPr>
        <w:tabs>
          <w:tab w:val="left" w:pos="2259"/>
          <w:tab w:val="left" w:pos="2260"/>
        </w:tabs>
        <w:autoSpaceDE w:val="0"/>
        <w:autoSpaceDN w:val="0"/>
        <w:spacing w:before="5"/>
        <w:ind w:left="720" w:right="420" w:firstLine="0"/>
        <w:contextualSpacing w:val="0"/>
        <w:rPr>
          <w:rFonts w:ascii="Arial" w:hAnsi="Arial" w:cs="Arial"/>
        </w:rPr>
      </w:pPr>
      <w:r w:rsidRPr="00E35F9A">
        <w:rPr>
          <w:rFonts w:ascii="Arial" w:hAnsi="Arial" w:cs="Arial"/>
        </w:rPr>
        <w:t>the</w:t>
      </w:r>
      <w:r w:rsidRPr="00E35F9A">
        <w:rPr>
          <w:rFonts w:ascii="Arial" w:hAnsi="Arial" w:cs="Arial"/>
          <w:spacing w:val="-2"/>
        </w:rPr>
        <w:t xml:space="preserve"> </w:t>
      </w:r>
      <w:r w:rsidRPr="00E35F9A">
        <w:rPr>
          <w:rFonts w:ascii="Arial" w:hAnsi="Arial" w:cs="Arial"/>
        </w:rPr>
        <w:t>dollar</w:t>
      </w:r>
      <w:r w:rsidRPr="00E35F9A">
        <w:rPr>
          <w:rFonts w:ascii="Arial" w:hAnsi="Arial" w:cs="Arial"/>
          <w:spacing w:val="-5"/>
        </w:rPr>
        <w:t xml:space="preserve"> </w:t>
      </w:r>
      <w:r w:rsidRPr="00E35F9A">
        <w:rPr>
          <w:rFonts w:ascii="Arial" w:hAnsi="Arial" w:cs="Arial"/>
        </w:rPr>
        <w:t>amount</w:t>
      </w:r>
      <w:r w:rsidRPr="00E35F9A">
        <w:rPr>
          <w:rFonts w:ascii="Arial" w:hAnsi="Arial" w:cs="Arial"/>
          <w:spacing w:val="-4"/>
        </w:rPr>
        <w:t xml:space="preserve"> </w:t>
      </w:r>
      <w:r w:rsidRPr="00E35F9A">
        <w:rPr>
          <w:rFonts w:ascii="Arial" w:hAnsi="Arial" w:cs="Arial"/>
        </w:rPr>
        <w:t>of</w:t>
      </w:r>
      <w:r w:rsidRPr="00E35F9A">
        <w:rPr>
          <w:rFonts w:ascii="Arial" w:hAnsi="Arial" w:cs="Arial"/>
          <w:spacing w:val="-5"/>
        </w:rPr>
        <w:t xml:space="preserve"> </w:t>
      </w:r>
      <w:r w:rsidRPr="00E35F9A">
        <w:rPr>
          <w:rFonts w:ascii="Arial" w:hAnsi="Arial" w:cs="Arial"/>
        </w:rPr>
        <w:t>work</w:t>
      </w:r>
      <w:r w:rsidRPr="00E35F9A">
        <w:rPr>
          <w:rFonts w:ascii="Arial" w:hAnsi="Arial" w:cs="Arial"/>
          <w:spacing w:val="-5"/>
        </w:rPr>
        <w:t xml:space="preserve"> </w:t>
      </w:r>
      <w:r w:rsidRPr="00E35F9A">
        <w:rPr>
          <w:rFonts w:ascii="Arial" w:hAnsi="Arial" w:cs="Arial"/>
        </w:rPr>
        <w:t>completed;</w:t>
      </w:r>
      <w:r w:rsidRPr="00E35F9A">
        <w:rPr>
          <w:rFonts w:ascii="Arial" w:hAnsi="Arial" w:cs="Arial"/>
          <w:spacing w:val="-1"/>
        </w:rPr>
        <w:t xml:space="preserve"> </w:t>
      </w:r>
      <w:r w:rsidRPr="00E35F9A">
        <w:rPr>
          <w:rFonts w:ascii="Arial" w:hAnsi="Arial" w:cs="Arial"/>
          <w:spacing w:val="-5"/>
        </w:rPr>
        <w:t>and</w:t>
      </w:r>
    </w:p>
    <w:p w14:paraId="4DEC836A" w14:textId="77777777" w:rsidR="00815E21" w:rsidRPr="00E35F9A" w:rsidRDefault="00815E21" w:rsidP="00060267">
      <w:pPr>
        <w:pStyle w:val="ListParagraph"/>
        <w:widowControl w:val="0"/>
        <w:numPr>
          <w:ilvl w:val="0"/>
          <w:numId w:val="3"/>
        </w:numPr>
        <w:tabs>
          <w:tab w:val="left" w:pos="2259"/>
          <w:tab w:val="left" w:pos="2260"/>
        </w:tabs>
        <w:autoSpaceDE w:val="0"/>
        <w:autoSpaceDN w:val="0"/>
        <w:spacing w:before="41"/>
        <w:ind w:left="720" w:right="420" w:firstLine="0"/>
        <w:contextualSpacing w:val="0"/>
        <w:rPr>
          <w:rFonts w:ascii="Arial" w:hAnsi="Arial" w:cs="Arial"/>
        </w:rPr>
      </w:pPr>
      <w:r w:rsidRPr="00E35F9A">
        <w:rPr>
          <w:rFonts w:ascii="Arial" w:hAnsi="Arial" w:cs="Arial"/>
        </w:rPr>
        <w:t>signed</w:t>
      </w:r>
      <w:r w:rsidRPr="00E35F9A">
        <w:rPr>
          <w:rFonts w:ascii="Arial" w:hAnsi="Arial" w:cs="Arial"/>
          <w:spacing w:val="-4"/>
        </w:rPr>
        <w:t xml:space="preserve"> </w:t>
      </w:r>
      <w:r w:rsidRPr="00E35F9A">
        <w:rPr>
          <w:rFonts w:ascii="Arial" w:hAnsi="Arial" w:cs="Arial"/>
        </w:rPr>
        <w:t>and</w:t>
      </w:r>
      <w:r w:rsidRPr="00E35F9A">
        <w:rPr>
          <w:rFonts w:ascii="Arial" w:hAnsi="Arial" w:cs="Arial"/>
          <w:spacing w:val="-4"/>
        </w:rPr>
        <w:t xml:space="preserve"> </w:t>
      </w:r>
      <w:r w:rsidRPr="00E35F9A">
        <w:rPr>
          <w:rFonts w:ascii="Arial" w:hAnsi="Arial" w:cs="Arial"/>
        </w:rPr>
        <w:t>dated</w:t>
      </w:r>
      <w:r w:rsidRPr="00E35F9A">
        <w:rPr>
          <w:rFonts w:ascii="Arial" w:hAnsi="Arial" w:cs="Arial"/>
          <w:spacing w:val="-4"/>
        </w:rPr>
        <w:t xml:space="preserve"> </w:t>
      </w:r>
      <w:r w:rsidRPr="00E35F9A">
        <w:rPr>
          <w:rFonts w:ascii="Arial" w:hAnsi="Arial" w:cs="Arial"/>
        </w:rPr>
        <w:t>by</w:t>
      </w:r>
      <w:r w:rsidRPr="00E35F9A">
        <w:rPr>
          <w:rFonts w:ascii="Arial" w:hAnsi="Arial" w:cs="Arial"/>
          <w:spacing w:val="-4"/>
        </w:rPr>
        <w:t xml:space="preserve"> </w:t>
      </w:r>
      <w:r w:rsidRPr="00E35F9A">
        <w:rPr>
          <w:rFonts w:ascii="Arial" w:hAnsi="Arial" w:cs="Arial"/>
        </w:rPr>
        <w:t>the</w:t>
      </w:r>
      <w:r w:rsidRPr="00E35F9A">
        <w:rPr>
          <w:rFonts w:ascii="Arial" w:hAnsi="Arial" w:cs="Arial"/>
          <w:spacing w:val="-5"/>
        </w:rPr>
        <w:t xml:space="preserve"> </w:t>
      </w:r>
      <w:r w:rsidRPr="00E35F9A">
        <w:rPr>
          <w:rFonts w:ascii="Arial" w:hAnsi="Arial" w:cs="Arial"/>
        </w:rPr>
        <w:t>Offeror’s</w:t>
      </w:r>
      <w:r w:rsidRPr="00E35F9A">
        <w:rPr>
          <w:rFonts w:ascii="Arial" w:hAnsi="Arial" w:cs="Arial"/>
          <w:spacing w:val="-5"/>
        </w:rPr>
        <w:t xml:space="preserve"> </w:t>
      </w:r>
      <w:r w:rsidRPr="00E35F9A">
        <w:rPr>
          <w:rFonts w:ascii="Arial" w:hAnsi="Arial" w:cs="Arial"/>
        </w:rPr>
        <w:t>delegated</w:t>
      </w:r>
      <w:r w:rsidRPr="00E35F9A">
        <w:rPr>
          <w:rFonts w:ascii="Arial" w:hAnsi="Arial" w:cs="Arial"/>
          <w:spacing w:val="-3"/>
        </w:rPr>
        <w:t xml:space="preserve"> </w:t>
      </w:r>
      <w:r w:rsidRPr="00E35F9A">
        <w:rPr>
          <w:rFonts w:ascii="Arial" w:hAnsi="Arial" w:cs="Arial"/>
          <w:spacing w:val="-2"/>
        </w:rPr>
        <w:t>signatory.</w:t>
      </w:r>
    </w:p>
    <w:p w14:paraId="057A67BB" w14:textId="77777777" w:rsidR="00815E21" w:rsidRPr="00E35F9A" w:rsidRDefault="00815E21" w:rsidP="008750D6">
      <w:pPr>
        <w:ind w:left="720" w:right="420"/>
        <w:rPr>
          <w:rFonts w:ascii="Arial" w:hAnsi="Arial" w:cs="Arial"/>
        </w:rPr>
        <w:sectPr w:rsidR="00815E21" w:rsidRPr="00E35F9A" w:rsidSect="000563E0">
          <w:footerReference w:type="default" r:id="rId14"/>
          <w:pgSz w:w="12240" w:h="15840"/>
          <w:pgMar w:top="720" w:right="580" w:bottom="1080" w:left="620" w:header="0" w:footer="720" w:gutter="0"/>
          <w:cols w:space="720"/>
          <w:docGrid w:linePitch="326"/>
        </w:sectPr>
      </w:pPr>
    </w:p>
    <w:p w14:paraId="43EA2BD4" w14:textId="7312D6D1" w:rsidR="00815E21" w:rsidRPr="00E35F9A" w:rsidRDefault="00815E21" w:rsidP="00060267">
      <w:pPr>
        <w:pStyle w:val="ListParagraph"/>
        <w:widowControl w:val="0"/>
        <w:tabs>
          <w:tab w:val="left" w:pos="1541"/>
        </w:tabs>
        <w:autoSpaceDE w:val="0"/>
        <w:autoSpaceDN w:val="0"/>
        <w:spacing w:before="59" w:line="276" w:lineRule="auto"/>
        <w:ind w:right="420"/>
        <w:contextualSpacing w:val="0"/>
        <w:jc w:val="both"/>
        <w:rPr>
          <w:rFonts w:ascii="Arial" w:hAnsi="Arial" w:cs="Arial"/>
        </w:rPr>
      </w:pPr>
      <w:r w:rsidRPr="00E35F9A">
        <w:rPr>
          <w:rFonts w:ascii="Arial" w:hAnsi="Arial" w:cs="Arial"/>
        </w:rPr>
        <w:lastRenderedPageBreak/>
        <w:t>The Offeror's invoice is due to that facility by the tenth (10</w:t>
      </w:r>
      <w:r w:rsidRPr="00E35F9A">
        <w:rPr>
          <w:rFonts w:ascii="Arial" w:hAnsi="Arial" w:cs="Arial"/>
          <w:vertAlign w:val="superscript"/>
        </w:rPr>
        <w:t>th</w:t>
      </w:r>
      <w:r w:rsidRPr="00E35F9A">
        <w:rPr>
          <w:rFonts w:ascii="Arial" w:hAnsi="Arial" w:cs="Arial"/>
        </w:rPr>
        <w:t>) day of the month immediately following the month in which the services were provided.</w:t>
      </w:r>
      <w:r w:rsidRPr="00E35F9A">
        <w:rPr>
          <w:rFonts w:ascii="Arial" w:hAnsi="Arial" w:cs="Arial"/>
          <w:spacing w:val="40"/>
        </w:rPr>
        <w:t xml:space="preserve"> </w:t>
      </w:r>
      <w:r w:rsidRPr="00E35F9A">
        <w:rPr>
          <w:rFonts w:ascii="Arial" w:hAnsi="Arial" w:cs="Arial"/>
        </w:rPr>
        <w:t xml:space="preserve">HHSC shall pay sums due </w:t>
      </w:r>
      <w:r w:rsidR="00D91E41" w:rsidRPr="00E35F9A">
        <w:rPr>
          <w:rFonts w:ascii="Arial" w:hAnsi="Arial" w:cs="Arial"/>
        </w:rPr>
        <w:t>THIRTY (3</w:t>
      </w:r>
      <w:r w:rsidRPr="00E35F9A">
        <w:rPr>
          <w:rFonts w:ascii="Arial" w:hAnsi="Arial" w:cs="Arial"/>
        </w:rPr>
        <w:t>0) days after receipt of Offeror’s invoice or the last day of the month immediately following the month in which the services were provided, whichever is later.</w:t>
      </w:r>
    </w:p>
    <w:p w14:paraId="09A03504" w14:textId="77777777" w:rsidR="00815E21" w:rsidRPr="00E35F9A" w:rsidRDefault="00815E21" w:rsidP="008750D6">
      <w:pPr>
        <w:pStyle w:val="BodyText"/>
        <w:spacing w:before="2"/>
        <w:ind w:left="720" w:right="420"/>
        <w:rPr>
          <w:rFonts w:ascii="Arial" w:hAnsi="Arial" w:cs="Arial"/>
          <w:sz w:val="25"/>
        </w:rPr>
      </w:pPr>
    </w:p>
    <w:p w14:paraId="621E9B7D" w14:textId="77777777" w:rsidR="00815E21" w:rsidRPr="00E35F9A" w:rsidRDefault="00815E21" w:rsidP="00060267">
      <w:pPr>
        <w:pStyle w:val="ListParagraph"/>
        <w:widowControl w:val="0"/>
        <w:tabs>
          <w:tab w:val="left" w:pos="1540"/>
        </w:tabs>
        <w:autoSpaceDE w:val="0"/>
        <w:autoSpaceDN w:val="0"/>
        <w:spacing w:line="276" w:lineRule="auto"/>
        <w:ind w:right="420"/>
        <w:contextualSpacing w:val="0"/>
        <w:jc w:val="both"/>
        <w:rPr>
          <w:rFonts w:ascii="Arial" w:hAnsi="Arial" w:cs="Arial"/>
        </w:rPr>
      </w:pPr>
      <w:r w:rsidRPr="00E35F9A">
        <w:rPr>
          <w:rFonts w:ascii="Arial" w:hAnsi="Arial" w:cs="Arial"/>
        </w:rPr>
        <w:t>The Offeror agrees to accept such amounts as payment in full for all services rendered in accordance with the terms of this Agreement.</w:t>
      </w:r>
    </w:p>
    <w:p w14:paraId="4B3FFDB9" w14:textId="77777777" w:rsidR="00815E21" w:rsidRPr="00E35F9A" w:rsidRDefault="00815E21" w:rsidP="008750D6">
      <w:pPr>
        <w:spacing w:line="276" w:lineRule="auto"/>
        <w:ind w:left="720" w:right="420"/>
        <w:jc w:val="both"/>
        <w:rPr>
          <w:rFonts w:ascii="Arial" w:hAnsi="Arial" w:cs="Arial"/>
        </w:rPr>
        <w:sectPr w:rsidR="00815E21" w:rsidRPr="00E35F9A">
          <w:pgSz w:w="12240" w:h="15840"/>
          <w:pgMar w:top="1380" w:right="580" w:bottom="1240" w:left="620" w:header="0" w:footer="1046" w:gutter="0"/>
          <w:cols w:space="720"/>
        </w:sectPr>
      </w:pPr>
    </w:p>
    <w:bookmarkEnd w:id="0"/>
    <w:p w14:paraId="7BAC8C7B" w14:textId="22D2001B" w:rsidR="00915B04" w:rsidRDefault="00915B04" w:rsidP="00915B04">
      <w:pPr>
        <w:ind w:left="720" w:right="420"/>
        <w:jc w:val="center"/>
        <w:rPr>
          <w:rFonts w:ascii="Arial" w:hAnsi="Arial" w:cs="Arial"/>
          <w:b/>
          <w:szCs w:val="24"/>
        </w:rPr>
      </w:pPr>
      <w:r w:rsidRPr="00FD5FB7">
        <w:rPr>
          <w:rFonts w:ascii="Arial" w:hAnsi="Arial" w:cs="Arial"/>
          <w:b/>
          <w:szCs w:val="24"/>
        </w:rPr>
        <w:lastRenderedPageBreak/>
        <w:t xml:space="preserve">ATTACHMENT </w:t>
      </w:r>
      <w:r>
        <w:rPr>
          <w:rFonts w:ascii="Arial" w:hAnsi="Arial" w:cs="Arial"/>
          <w:b/>
          <w:szCs w:val="24"/>
        </w:rPr>
        <w:t>3</w:t>
      </w:r>
    </w:p>
    <w:p w14:paraId="5935F351" w14:textId="77777777" w:rsidR="00AC38D2" w:rsidRPr="00FD5FB7" w:rsidRDefault="00AC38D2" w:rsidP="00915B04">
      <w:pPr>
        <w:ind w:left="720" w:right="420"/>
        <w:jc w:val="center"/>
        <w:rPr>
          <w:rFonts w:ascii="Arial" w:hAnsi="Arial" w:cs="Arial"/>
          <w:b/>
          <w:szCs w:val="24"/>
        </w:rPr>
      </w:pPr>
    </w:p>
    <w:p w14:paraId="25964E8F" w14:textId="32173D14" w:rsidR="00915B04" w:rsidRDefault="00AC38D2" w:rsidP="00915B04">
      <w:pPr>
        <w:ind w:left="720" w:right="420"/>
        <w:jc w:val="center"/>
        <w:rPr>
          <w:rFonts w:ascii="Arial" w:hAnsi="Arial" w:cs="Arial"/>
          <w:szCs w:val="24"/>
        </w:rPr>
      </w:pPr>
      <w:r w:rsidRPr="00AC38D2">
        <w:rPr>
          <w:rFonts w:ascii="Arial" w:eastAsiaTheme="minorHAnsi" w:hAnsi="Arial" w:cs="Arial"/>
          <w:szCs w:val="24"/>
        </w:rPr>
        <w:t>HHSC Remote Access</w:t>
      </w:r>
      <w:r w:rsidRPr="00D30208">
        <w:rPr>
          <w:rFonts w:ascii="Arial" w:eastAsiaTheme="minorHAnsi" w:hAnsi="Arial" w:cs="Arial"/>
          <w:szCs w:val="24"/>
        </w:rPr>
        <w:t xml:space="preserve"> </w:t>
      </w:r>
      <w:r>
        <w:rPr>
          <w:rFonts w:ascii="Arial" w:eastAsiaTheme="minorHAnsi" w:hAnsi="Arial" w:cs="Arial"/>
          <w:szCs w:val="24"/>
        </w:rPr>
        <w:t xml:space="preserve">ITD 0005A </w:t>
      </w:r>
      <w:r w:rsidR="00915B04">
        <w:rPr>
          <w:rFonts w:ascii="Arial" w:hAnsi="Arial" w:cs="Arial"/>
          <w:szCs w:val="24"/>
        </w:rPr>
        <w:t>Policy</w:t>
      </w:r>
    </w:p>
    <w:p w14:paraId="125091CE" w14:textId="77777777" w:rsidR="00915B04" w:rsidRDefault="00915B04" w:rsidP="00915B04">
      <w:pPr>
        <w:ind w:left="720" w:right="420"/>
        <w:rPr>
          <w:rFonts w:ascii="Arial" w:hAnsi="Arial" w:cs="Arial"/>
          <w:szCs w:val="24"/>
        </w:rPr>
      </w:pPr>
    </w:p>
    <w:p w14:paraId="37F634BF" w14:textId="77777777" w:rsidR="00915B04" w:rsidRDefault="00915B04" w:rsidP="00915B04">
      <w:pPr>
        <w:pBdr>
          <w:bottom w:val="single" w:sz="4" w:space="1" w:color="auto"/>
        </w:pBdr>
        <w:ind w:left="720" w:right="420"/>
        <w:rPr>
          <w:rFonts w:ascii="Arial" w:hAnsi="Arial" w:cs="Arial"/>
          <w:szCs w:val="24"/>
        </w:rPr>
      </w:pPr>
    </w:p>
    <w:p w14:paraId="2F8CD128" w14:textId="7614B3DF" w:rsidR="00AC38D2" w:rsidRPr="00AC38D2" w:rsidRDefault="00AC38D2" w:rsidP="00AC38D2">
      <w:pPr>
        <w:jc w:val="center"/>
        <w:rPr>
          <w:rFonts w:asciiTheme="minorHAnsi" w:eastAsiaTheme="minorHAnsi" w:hAnsiTheme="minorHAnsi" w:cstheme="minorBidi"/>
          <w:sz w:val="22"/>
          <w:szCs w:val="22"/>
        </w:rPr>
      </w:pPr>
    </w:p>
    <w:p w14:paraId="2F32B604" w14:textId="6CDAA149" w:rsidR="00AC38D2" w:rsidRPr="00AC38D2" w:rsidRDefault="00E35F9A" w:rsidP="00AC38D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AC38D2" w:rsidRPr="00AC38D2">
        <w:rPr>
          <w:rFonts w:asciiTheme="minorHAnsi" w:eastAsiaTheme="minorHAnsi" w:hAnsiTheme="minorHAnsi" w:cstheme="minorBidi"/>
          <w:sz w:val="22"/>
          <w:szCs w:val="22"/>
        </w:rPr>
        <w:t>Immediately following this page</w:t>
      </w:r>
      <w:r>
        <w:rPr>
          <w:rFonts w:asciiTheme="minorHAnsi" w:eastAsiaTheme="minorHAnsi" w:hAnsiTheme="minorHAnsi" w:cstheme="minorBidi"/>
          <w:sz w:val="22"/>
          <w:szCs w:val="22"/>
        </w:rPr>
        <w:t>)</w:t>
      </w:r>
    </w:p>
    <w:p w14:paraId="134578F6" w14:textId="77777777" w:rsidR="00AC38D2" w:rsidRDefault="00AC38D2">
      <w:pPr>
        <w:rPr>
          <w:rFonts w:asciiTheme="minorHAnsi" w:eastAsiaTheme="minorHAnsi" w:hAnsiTheme="minorHAnsi" w:cstheme="minorBidi"/>
          <w:sz w:val="22"/>
          <w:szCs w:val="22"/>
          <w:highlight w:val="yellow"/>
        </w:rPr>
      </w:pPr>
    </w:p>
    <w:p w14:paraId="6B3E2E16" w14:textId="77777777" w:rsidR="00AC38D2" w:rsidRDefault="00AC38D2">
      <w:pPr>
        <w:rPr>
          <w:rFonts w:asciiTheme="minorHAnsi" w:eastAsiaTheme="minorHAnsi" w:hAnsiTheme="minorHAnsi" w:cstheme="minorBidi"/>
          <w:sz w:val="22"/>
          <w:szCs w:val="22"/>
          <w:highlight w:val="yellow"/>
        </w:rPr>
      </w:pPr>
    </w:p>
    <w:p w14:paraId="46330AD0" w14:textId="77777777" w:rsidR="00AC38D2" w:rsidRDefault="00AC38D2">
      <w:pPr>
        <w:rPr>
          <w:rFonts w:ascii="Arial" w:hAnsi="Arial" w:cs="Arial"/>
          <w:b/>
          <w:szCs w:val="24"/>
        </w:rPr>
      </w:pPr>
      <w:r>
        <w:rPr>
          <w:rFonts w:ascii="Arial" w:hAnsi="Arial" w:cs="Arial"/>
          <w:b/>
          <w:szCs w:val="24"/>
        </w:rPr>
        <w:br w:type="page"/>
      </w:r>
    </w:p>
    <w:p w14:paraId="24FCE9F3" w14:textId="4B7AEF16" w:rsidR="00AC38D2" w:rsidRDefault="00AC38D2" w:rsidP="00AC38D2">
      <w:pPr>
        <w:ind w:left="720" w:right="420"/>
        <w:jc w:val="center"/>
        <w:rPr>
          <w:rFonts w:ascii="Arial" w:hAnsi="Arial" w:cs="Arial"/>
          <w:b/>
          <w:szCs w:val="24"/>
        </w:rPr>
      </w:pPr>
      <w:r w:rsidRPr="00FD5FB7">
        <w:rPr>
          <w:rFonts w:ascii="Arial" w:hAnsi="Arial" w:cs="Arial"/>
          <w:b/>
          <w:szCs w:val="24"/>
        </w:rPr>
        <w:lastRenderedPageBreak/>
        <w:t xml:space="preserve">ATTACHMENT </w:t>
      </w:r>
      <w:r>
        <w:rPr>
          <w:rFonts w:ascii="Arial" w:hAnsi="Arial" w:cs="Arial"/>
          <w:b/>
          <w:szCs w:val="24"/>
        </w:rPr>
        <w:t>4</w:t>
      </w:r>
    </w:p>
    <w:p w14:paraId="663D9285" w14:textId="77777777" w:rsidR="00AC38D2" w:rsidRPr="00FD5FB7" w:rsidRDefault="00AC38D2" w:rsidP="00AC38D2">
      <w:pPr>
        <w:ind w:left="720" w:right="420"/>
        <w:jc w:val="center"/>
        <w:rPr>
          <w:rFonts w:ascii="Arial" w:hAnsi="Arial" w:cs="Arial"/>
          <w:b/>
          <w:szCs w:val="24"/>
        </w:rPr>
      </w:pPr>
    </w:p>
    <w:p w14:paraId="633FD13F" w14:textId="4EC2F5C7" w:rsidR="00AC38D2" w:rsidRDefault="00AC38D2" w:rsidP="00AC38D2">
      <w:pPr>
        <w:ind w:left="720" w:right="420"/>
        <w:jc w:val="center"/>
        <w:rPr>
          <w:rFonts w:ascii="Arial" w:hAnsi="Arial" w:cs="Arial"/>
          <w:szCs w:val="24"/>
        </w:rPr>
      </w:pPr>
      <w:r w:rsidRPr="00AC38D2">
        <w:rPr>
          <w:rFonts w:ascii="Arial" w:eastAsiaTheme="minorHAnsi" w:hAnsi="Arial" w:cs="Arial"/>
          <w:szCs w:val="24"/>
        </w:rPr>
        <w:t>Contractors’ Guidelines Handbook</w:t>
      </w:r>
    </w:p>
    <w:p w14:paraId="3D1A6F6C" w14:textId="77777777" w:rsidR="00AC38D2" w:rsidRDefault="00AC38D2" w:rsidP="00AC38D2">
      <w:pPr>
        <w:pBdr>
          <w:bottom w:val="single" w:sz="4" w:space="1" w:color="auto"/>
        </w:pBdr>
        <w:ind w:left="720" w:right="420"/>
        <w:rPr>
          <w:rFonts w:ascii="Arial" w:hAnsi="Arial" w:cs="Arial"/>
          <w:szCs w:val="24"/>
        </w:rPr>
      </w:pPr>
    </w:p>
    <w:p w14:paraId="3A3169DC" w14:textId="77777777" w:rsidR="00AC38D2" w:rsidRDefault="00AC38D2" w:rsidP="00AC38D2">
      <w:pPr>
        <w:rPr>
          <w:rFonts w:asciiTheme="minorHAnsi" w:eastAsiaTheme="minorHAnsi" w:hAnsiTheme="minorHAnsi" w:cstheme="minorBidi"/>
          <w:sz w:val="22"/>
          <w:szCs w:val="22"/>
          <w:highlight w:val="yellow"/>
        </w:rPr>
      </w:pPr>
    </w:p>
    <w:p w14:paraId="6E163D61" w14:textId="7E6DB60E" w:rsidR="00AC38D2" w:rsidRPr="00AC38D2" w:rsidRDefault="00E35F9A" w:rsidP="00AC38D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AC38D2" w:rsidRPr="00AC38D2">
        <w:rPr>
          <w:rFonts w:asciiTheme="minorHAnsi" w:eastAsiaTheme="minorHAnsi" w:hAnsiTheme="minorHAnsi" w:cstheme="minorBidi"/>
          <w:sz w:val="22"/>
          <w:szCs w:val="22"/>
        </w:rPr>
        <w:t>Immediately following this page</w:t>
      </w:r>
      <w:r>
        <w:rPr>
          <w:rFonts w:asciiTheme="minorHAnsi" w:eastAsiaTheme="minorHAnsi" w:hAnsiTheme="minorHAnsi" w:cstheme="minorBidi"/>
          <w:sz w:val="22"/>
          <w:szCs w:val="22"/>
        </w:rPr>
        <w:t>)</w:t>
      </w:r>
    </w:p>
    <w:p w14:paraId="14B6FEC8" w14:textId="77777777" w:rsidR="00AC38D2" w:rsidRDefault="00AC38D2" w:rsidP="00AC38D2">
      <w:pPr>
        <w:jc w:val="center"/>
        <w:rPr>
          <w:rFonts w:asciiTheme="minorHAnsi" w:eastAsiaTheme="minorHAnsi" w:hAnsiTheme="minorHAnsi" w:cstheme="minorBidi"/>
          <w:sz w:val="22"/>
          <w:szCs w:val="22"/>
          <w:highlight w:val="yellow"/>
        </w:rPr>
      </w:pPr>
    </w:p>
    <w:p w14:paraId="4B58FAAC" w14:textId="77777777" w:rsidR="00AC38D2" w:rsidRDefault="00AC38D2" w:rsidP="00AC38D2">
      <w:pPr>
        <w:rPr>
          <w:rFonts w:asciiTheme="minorHAnsi" w:eastAsiaTheme="minorHAnsi" w:hAnsiTheme="minorHAnsi" w:cstheme="minorBidi"/>
          <w:sz w:val="22"/>
          <w:szCs w:val="22"/>
          <w:highlight w:val="yellow"/>
        </w:rPr>
      </w:pPr>
    </w:p>
    <w:sectPr w:rsidR="00AC38D2" w:rsidSect="00C54D46">
      <w:footerReference w:type="default" r:id="rId15"/>
      <w:headerReference w:type="first" r:id="rId16"/>
      <w:footerReference w:type="first" r:id="rId17"/>
      <w:pgSz w:w="12240" w:h="15840" w:code="1"/>
      <w:pgMar w:top="720" w:right="720" w:bottom="720" w:left="720" w:header="18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7E1A" w14:textId="77777777" w:rsidR="00884DA0" w:rsidRDefault="00884DA0">
      <w:r>
        <w:separator/>
      </w:r>
    </w:p>
  </w:endnote>
  <w:endnote w:type="continuationSeparator" w:id="0">
    <w:p w14:paraId="4815877A" w14:textId="77777777" w:rsidR="00884DA0" w:rsidRDefault="0088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D777" w14:textId="77777777" w:rsidR="000563E0" w:rsidRDefault="000563E0">
    <w:pPr>
      <w:pStyle w:val="Footer"/>
    </w:pPr>
  </w:p>
  <w:p w14:paraId="307EBDB5" w14:textId="35AE9B72" w:rsidR="000563E0" w:rsidRPr="000563E0" w:rsidRDefault="000563E0">
    <w:pPr>
      <w:pStyle w:val="Footer"/>
      <w:rPr>
        <w:rFonts w:ascii="Calibri" w:hAnsi="Calibri" w:cs="Calibri"/>
        <w:sz w:val="18"/>
        <w:szCs w:val="18"/>
      </w:rPr>
    </w:pPr>
    <w:r w:rsidRPr="000563E0">
      <w:rPr>
        <w:rFonts w:ascii="Calibri" w:hAnsi="Calibri" w:cs="Calibri"/>
        <w:sz w:val="18"/>
        <w:szCs w:val="18"/>
      </w:rPr>
      <w:fldChar w:fldCharType="begin"/>
    </w:r>
    <w:r w:rsidRPr="000563E0">
      <w:rPr>
        <w:rFonts w:ascii="Calibri" w:hAnsi="Calibri" w:cs="Calibri"/>
        <w:sz w:val="18"/>
        <w:szCs w:val="18"/>
      </w:rPr>
      <w:instrText xml:space="preserve"> FILENAME   \* MERGEFORMAT </w:instrText>
    </w:r>
    <w:r w:rsidRPr="000563E0">
      <w:rPr>
        <w:rFonts w:ascii="Calibri" w:hAnsi="Calibri" w:cs="Calibri"/>
        <w:sz w:val="18"/>
        <w:szCs w:val="18"/>
      </w:rPr>
      <w:fldChar w:fldCharType="separate"/>
    </w:r>
    <w:r w:rsidR="00E35F9A">
      <w:rPr>
        <w:rFonts w:ascii="Calibri" w:hAnsi="Calibri" w:cs="Calibri"/>
        <w:noProof/>
        <w:sz w:val="18"/>
        <w:szCs w:val="18"/>
      </w:rPr>
      <w:t>24-0004 Secure Image Sharing Platform - RFQ 3-11-24  FINAL</w:t>
    </w:r>
    <w:r w:rsidRPr="000563E0">
      <w:rPr>
        <w:rFonts w:ascii="Calibri" w:hAnsi="Calibri" w:cs="Calibri"/>
        <w:sz w:val="18"/>
        <w:szCs w:val="18"/>
      </w:rPr>
      <w:fldChar w:fldCharType="end"/>
    </w:r>
  </w:p>
  <w:p w14:paraId="40DF339B" w14:textId="19A7C2DE" w:rsidR="002779BC" w:rsidRPr="000563E0" w:rsidRDefault="000563E0">
    <w:pPr>
      <w:pStyle w:val="Footer"/>
      <w:rPr>
        <w:rFonts w:ascii="Calibri" w:hAnsi="Calibri" w:cs="Calibri"/>
        <w:sz w:val="18"/>
        <w:szCs w:val="18"/>
      </w:rPr>
    </w:pPr>
    <w:r w:rsidRPr="000563E0">
      <w:rPr>
        <w:rFonts w:ascii="Calibri" w:hAnsi="Calibri" w:cs="Calibri"/>
        <w:sz w:val="18"/>
        <w:szCs w:val="18"/>
      </w:rPr>
      <w:fldChar w:fldCharType="begin"/>
    </w:r>
    <w:r w:rsidRPr="000563E0">
      <w:rPr>
        <w:rFonts w:ascii="Calibri" w:hAnsi="Calibri" w:cs="Calibri"/>
        <w:sz w:val="18"/>
        <w:szCs w:val="18"/>
      </w:rPr>
      <w:instrText xml:space="preserve"> DATE   \* MERGEFORMAT </w:instrText>
    </w:r>
    <w:r w:rsidRPr="000563E0">
      <w:rPr>
        <w:rFonts w:ascii="Calibri" w:hAnsi="Calibri" w:cs="Calibri"/>
        <w:sz w:val="18"/>
        <w:szCs w:val="18"/>
      </w:rPr>
      <w:fldChar w:fldCharType="separate"/>
    </w:r>
    <w:r w:rsidR="005200F5">
      <w:rPr>
        <w:rFonts w:ascii="Calibri" w:hAnsi="Calibri" w:cs="Calibri"/>
        <w:noProof/>
        <w:sz w:val="18"/>
        <w:szCs w:val="18"/>
      </w:rPr>
      <w:t>3/12/2024</w:t>
    </w:r>
    <w:r w:rsidRPr="000563E0">
      <w:rPr>
        <w:rFonts w:ascii="Calibri" w:hAnsi="Calibri" w:cs="Calibri"/>
        <w:sz w:val="18"/>
        <w:szCs w:val="18"/>
      </w:rPr>
      <w:fldChar w:fldCharType="end"/>
    </w:r>
    <w:r w:rsidR="00E35F9A">
      <w:rPr>
        <w:rFonts w:ascii="Calibri" w:hAnsi="Calibri" w:cs="Calibri"/>
        <w:sz w:val="18"/>
        <w:szCs w:val="18"/>
      </w:rPr>
      <w:tab/>
    </w:r>
    <w:r w:rsidR="00E35F9A">
      <w:rPr>
        <w:rFonts w:ascii="Calibri" w:hAnsi="Calibri" w:cs="Calibri"/>
        <w:sz w:val="18"/>
        <w:szCs w:val="18"/>
      </w:rPr>
      <w:tab/>
    </w:r>
    <w:r w:rsidR="00E35F9A">
      <w:rPr>
        <w:rFonts w:ascii="Calibri" w:hAnsi="Calibri" w:cs="Calibri"/>
        <w:sz w:val="18"/>
        <w:szCs w:val="18"/>
      </w:rPr>
      <w:tab/>
    </w:r>
    <w:r w:rsidR="00E35F9A">
      <w:rPr>
        <w:rFonts w:ascii="Calibri" w:hAnsi="Calibri" w:cs="Calibri"/>
        <w:sz w:val="18"/>
        <w:szCs w:val="18"/>
      </w:rPr>
      <w:fldChar w:fldCharType="begin"/>
    </w:r>
    <w:r w:rsidR="00E35F9A">
      <w:rPr>
        <w:rFonts w:ascii="Calibri" w:hAnsi="Calibri" w:cs="Calibri"/>
        <w:sz w:val="18"/>
        <w:szCs w:val="18"/>
      </w:rPr>
      <w:instrText xml:space="preserve"> PAGE   \* MERGEFORMAT </w:instrText>
    </w:r>
    <w:r w:rsidR="00E35F9A">
      <w:rPr>
        <w:rFonts w:ascii="Calibri" w:hAnsi="Calibri" w:cs="Calibri"/>
        <w:sz w:val="18"/>
        <w:szCs w:val="18"/>
      </w:rPr>
      <w:fldChar w:fldCharType="separate"/>
    </w:r>
    <w:r w:rsidR="005200F5">
      <w:rPr>
        <w:rFonts w:ascii="Calibri" w:hAnsi="Calibri" w:cs="Calibri"/>
        <w:noProof/>
        <w:sz w:val="18"/>
        <w:szCs w:val="18"/>
      </w:rPr>
      <w:t>11</w:t>
    </w:r>
    <w:r w:rsidR="00E35F9A">
      <w:rPr>
        <w:rFonts w:ascii="Calibri" w:hAnsi="Calibri" w:cs="Calibri"/>
        <w:sz w:val="18"/>
        <w:szCs w:val="18"/>
      </w:rPr>
      <w:fldChar w:fldCharType="end"/>
    </w:r>
    <w:r w:rsidR="00E35F9A">
      <w:rPr>
        <w:rFonts w:ascii="Calibri" w:hAnsi="Calibri" w:cs="Calibr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51600"/>
      <w:docPartObj>
        <w:docPartGallery w:val="Page Numbers (Bottom of Page)"/>
        <w:docPartUnique/>
      </w:docPartObj>
    </w:sdtPr>
    <w:sdtEndPr>
      <w:rPr>
        <w:rFonts w:ascii="Arial" w:hAnsi="Arial" w:cs="Arial"/>
        <w:noProof/>
        <w:sz w:val="16"/>
        <w:szCs w:val="16"/>
      </w:rPr>
    </w:sdtEndPr>
    <w:sdtContent>
      <w:p w14:paraId="4DDA6EB8" w14:textId="77777777" w:rsidR="00FD5FB7" w:rsidRDefault="00CE567C">
        <w:pPr>
          <w:pStyle w:val="Footer"/>
          <w:rPr>
            <w:rFonts w:ascii="Arial" w:hAnsi="Arial" w:cs="Arial"/>
            <w:noProof/>
            <w:sz w:val="16"/>
            <w:szCs w:val="16"/>
          </w:rPr>
        </w:pPr>
        <w:r w:rsidRPr="00CE567C">
          <w:rPr>
            <w:rFonts w:ascii="Arial" w:hAnsi="Arial" w:cs="Arial"/>
            <w:sz w:val="16"/>
            <w:szCs w:val="16"/>
          </w:rPr>
          <w:fldChar w:fldCharType="begin"/>
        </w:r>
        <w:r w:rsidRPr="00CE567C">
          <w:rPr>
            <w:rFonts w:ascii="Arial" w:hAnsi="Arial" w:cs="Arial"/>
            <w:sz w:val="16"/>
            <w:szCs w:val="16"/>
          </w:rPr>
          <w:instrText xml:space="preserve"> PAGE   \* MERGEFORMAT </w:instrText>
        </w:r>
        <w:r w:rsidRPr="00CE567C">
          <w:rPr>
            <w:rFonts w:ascii="Arial" w:hAnsi="Arial" w:cs="Arial"/>
            <w:sz w:val="16"/>
            <w:szCs w:val="16"/>
          </w:rPr>
          <w:fldChar w:fldCharType="separate"/>
        </w:r>
        <w:r w:rsidR="005200F5">
          <w:rPr>
            <w:rFonts w:ascii="Arial" w:hAnsi="Arial" w:cs="Arial"/>
            <w:noProof/>
            <w:sz w:val="16"/>
            <w:szCs w:val="16"/>
          </w:rPr>
          <w:t>13</w:t>
        </w:r>
        <w:r w:rsidRPr="00CE567C">
          <w:rPr>
            <w:rFonts w:ascii="Arial" w:hAnsi="Arial" w:cs="Arial"/>
            <w:noProof/>
            <w:sz w:val="16"/>
            <w:szCs w:val="16"/>
          </w:rPr>
          <w:fldChar w:fldCharType="end"/>
        </w:r>
      </w:p>
      <w:p w14:paraId="4FD6574B" w14:textId="77777777" w:rsidR="00CE567C" w:rsidRPr="00CE567C" w:rsidRDefault="00FD5FB7">
        <w:pPr>
          <w:pStyle w:val="Footer"/>
          <w:rPr>
            <w:rFonts w:ascii="Arial" w:hAnsi="Arial" w:cs="Arial"/>
            <w:sz w:val="16"/>
            <w:szCs w:val="16"/>
          </w:rPr>
        </w:pPr>
        <w:r>
          <w:rPr>
            <w:rFonts w:ascii="Arial" w:hAnsi="Arial" w:cs="Arial"/>
            <w:noProof/>
            <w:sz w:val="16"/>
            <w:szCs w:val="16"/>
          </w:rPr>
          <w:t>HHSC West Hawaii Region</w:t>
        </w:r>
      </w:p>
    </w:sdtContent>
  </w:sdt>
  <w:p w14:paraId="6CDFB8E7" w14:textId="77777777" w:rsidR="00A9273B" w:rsidRDefault="00A92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485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5CBCC404" w14:textId="77777777" w:rsidR="00FD5FB7" w:rsidRDefault="00A9273B">
        <w:pPr>
          <w:pStyle w:val="Footer"/>
          <w:pBdr>
            <w:top w:val="single" w:sz="4" w:space="1" w:color="D9D9D9" w:themeColor="background1" w:themeShade="D9"/>
          </w:pBdr>
          <w:rPr>
            <w:rFonts w:ascii="Arial" w:hAnsi="Arial" w:cs="Arial"/>
            <w:color w:val="7F7F7F" w:themeColor="background1" w:themeShade="7F"/>
            <w:spacing w:val="60"/>
            <w:sz w:val="16"/>
            <w:szCs w:val="16"/>
          </w:rPr>
        </w:pPr>
        <w:r w:rsidRPr="00A9273B">
          <w:rPr>
            <w:rFonts w:ascii="Arial" w:hAnsi="Arial" w:cs="Arial"/>
            <w:sz w:val="16"/>
            <w:szCs w:val="16"/>
          </w:rPr>
          <w:fldChar w:fldCharType="begin"/>
        </w:r>
        <w:r w:rsidRPr="00A9273B">
          <w:rPr>
            <w:rFonts w:ascii="Arial" w:hAnsi="Arial" w:cs="Arial"/>
            <w:sz w:val="16"/>
            <w:szCs w:val="16"/>
          </w:rPr>
          <w:instrText xml:space="preserve"> PAGE   \* MERGEFORMAT </w:instrText>
        </w:r>
        <w:r w:rsidRPr="00A9273B">
          <w:rPr>
            <w:rFonts w:ascii="Arial" w:hAnsi="Arial" w:cs="Arial"/>
            <w:sz w:val="16"/>
            <w:szCs w:val="16"/>
          </w:rPr>
          <w:fldChar w:fldCharType="separate"/>
        </w:r>
        <w:r w:rsidR="005200F5" w:rsidRPr="005200F5">
          <w:rPr>
            <w:rFonts w:ascii="Arial" w:hAnsi="Arial" w:cs="Arial"/>
            <w:b/>
            <w:bCs/>
            <w:noProof/>
            <w:sz w:val="16"/>
            <w:szCs w:val="16"/>
          </w:rPr>
          <w:t>12</w:t>
        </w:r>
        <w:r w:rsidRPr="00A9273B">
          <w:rPr>
            <w:rFonts w:ascii="Arial" w:hAnsi="Arial" w:cs="Arial"/>
            <w:b/>
            <w:bCs/>
            <w:noProof/>
            <w:sz w:val="16"/>
            <w:szCs w:val="16"/>
          </w:rPr>
          <w:fldChar w:fldCharType="end"/>
        </w:r>
        <w:r w:rsidRPr="00A9273B">
          <w:rPr>
            <w:rFonts w:ascii="Arial" w:hAnsi="Arial" w:cs="Arial"/>
            <w:b/>
            <w:bCs/>
            <w:sz w:val="16"/>
            <w:szCs w:val="16"/>
          </w:rPr>
          <w:t xml:space="preserve"> | </w:t>
        </w:r>
        <w:r w:rsidRPr="00A9273B">
          <w:rPr>
            <w:rFonts w:ascii="Arial" w:hAnsi="Arial" w:cs="Arial"/>
            <w:color w:val="7F7F7F" w:themeColor="background1" w:themeShade="7F"/>
            <w:spacing w:val="60"/>
            <w:sz w:val="16"/>
            <w:szCs w:val="16"/>
          </w:rPr>
          <w:t>Page</w:t>
        </w:r>
      </w:p>
      <w:p w14:paraId="50B8B59A" w14:textId="77777777" w:rsidR="00A9273B" w:rsidRPr="00A9273B" w:rsidRDefault="00FD5FB7">
        <w:pPr>
          <w:pStyle w:val="Footer"/>
          <w:pBdr>
            <w:top w:val="single" w:sz="4" w:space="1" w:color="D9D9D9" w:themeColor="background1" w:themeShade="D9"/>
          </w:pBdr>
          <w:rPr>
            <w:rFonts w:ascii="Arial" w:hAnsi="Arial" w:cs="Arial"/>
            <w:b/>
            <w:bCs/>
            <w:sz w:val="16"/>
            <w:szCs w:val="16"/>
          </w:rPr>
        </w:pPr>
        <w:r>
          <w:rPr>
            <w:rFonts w:ascii="Arial" w:hAnsi="Arial" w:cs="Arial"/>
            <w:color w:val="7F7F7F" w:themeColor="background1" w:themeShade="7F"/>
            <w:spacing w:val="60"/>
            <w:sz w:val="16"/>
            <w:szCs w:val="16"/>
          </w:rPr>
          <w:t>HHSC West Hawaii Region</w:t>
        </w:r>
      </w:p>
    </w:sdtContent>
  </w:sdt>
  <w:p w14:paraId="591BC137" w14:textId="77777777" w:rsidR="000A51EB" w:rsidRDefault="000A51EB">
    <w:pPr>
      <w:autoSpaceDE w:val="0"/>
      <w:autoSpaceDN w:val="0"/>
      <w:adjustRightInd w:val="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FF61" w14:textId="77777777" w:rsidR="00884DA0" w:rsidRDefault="00884DA0">
      <w:r>
        <w:separator/>
      </w:r>
    </w:p>
  </w:footnote>
  <w:footnote w:type="continuationSeparator" w:id="0">
    <w:p w14:paraId="3C14BDB4" w14:textId="77777777" w:rsidR="00884DA0" w:rsidRDefault="0088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4245" w14:textId="77777777" w:rsidR="000A51EB" w:rsidRDefault="00FD2DBC">
    <w:pPr>
      <w:pStyle w:val="Header"/>
      <w:rPr>
        <w:sz w:val="16"/>
      </w:rPr>
    </w:pPr>
    <w:r>
      <w:rPr>
        <w:sz w:val="16"/>
      </w:rPr>
      <w:t xml:space="preserve"> </w:t>
    </w:r>
  </w:p>
  <w:p w14:paraId="35F2485A" w14:textId="3ECCB410" w:rsidR="00FD2DBC" w:rsidRDefault="00FD2DBC">
    <w:pPr>
      <w:pStyle w:val="Header"/>
      <w:rPr>
        <w:sz w:val="16"/>
      </w:rPr>
    </w:pPr>
  </w:p>
  <w:p w14:paraId="62CC71D1" w14:textId="77777777" w:rsidR="00FD2DBC" w:rsidRPr="008B40D3" w:rsidRDefault="00FD2DBC" w:rsidP="00FD2DBC">
    <w:pPr>
      <w:pStyle w:val="Header"/>
      <w:tabs>
        <w:tab w:val="left" w:pos="1260"/>
      </w:tabs>
      <w:rPr>
        <w:rFonts w:ascii="Lucida Calligraphy" w:hAnsi="Lucida Calligraphy"/>
        <w:sz w:val="18"/>
        <w:szCs w:val="18"/>
      </w:rPr>
    </w:pPr>
    <w:r>
      <w:rPr>
        <w:color w:val="0020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5F393D"/>
    <w:multiLevelType w:val="hybridMultilevel"/>
    <w:tmpl w:val="5C4EA046"/>
    <w:lvl w:ilvl="0" w:tplc="59D25332">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6A6CB3"/>
    <w:multiLevelType w:val="hybridMultilevel"/>
    <w:tmpl w:val="51D014CA"/>
    <w:lvl w:ilvl="0" w:tplc="13C48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54755"/>
    <w:multiLevelType w:val="hybridMultilevel"/>
    <w:tmpl w:val="A72A61C4"/>
    <w:lvl w:ilvl="0" w:tplc="F9CA55CA">
      <w:start w:val="1"/>
      <w:numFmt w:val="upperLetter"/>
      <w:lvlText w:val="%1."/>
      <w:lvlJc w:val="left"/>
      <w:pPr>
        <w:ind w:left="2259" w:hanging="721"/>
        <w:jc w:val="left"/>
      </w:pPr>
      <w:rPr>
        <w:rFonts w:ascii="Calibri" w:eastAsia="Calibri" w:hAnsi="Calibri" w:cs="Calibri" w:hint="default"/>
        <w:b w:val="0"/>
        <w:bCs w:val="0"/>
        <w:i w:val="0"/>
        <w:iCs w:val="0"/>
        <w:spacing w:val="-1"/>
        <w:w w:val="100"/>
        <w:sz w:val="22"/>
        <w:szCs w:val="22"/>
        <w:lang w:val="en-US" w:eastAsia="en-US" w:bidi="ar-SA"/>
      </w:rPr>
    </w:lvl>
    <w:lvl w:ilvl="1" w:tplc="BE9050F4">
      <w:numFmt w:val="bullet"/>
      <w:lvlText w:val="•"/>
      <w:lvlJc w:val="left"/>
      <w:pPr>
        <w:ind w:left="3138" w:hanging="721"/>
      </w:pPr>
      <w:rPr>
        <w:rFonts w:hint="default"/>
        <w:lang w:val="en-US" w:eastAsia="en-US" w:bidi="ar-SA"/>
      </w:rPr>
    </w:lvl>
    <w:lvl w:ilvl="2" w:tplc="EFC04B76">
      <w:numFmt w:val="bullet"/>
      <w:lvlText w:val="•"/>
      <w:lvlJc w:val="left"/>
      <w:pPr>
        <w:ind w:left="4016" w:hanging="721"/>
      </w:pPr>
      <w:rPr>
        <w:rFonts w:hint="default"/>
        <w:lang w:val="en-US" w:eastAsia="en-US" w:bidi="ar-SA"/>
      </w:rPr>
    </w:lvl>
    <w:lvl w:ilvl="3" w:tplc="428E984C">
      <w:numFmt w:val="bullet"/>
      <w:lvlText w:val="•"/>
      <w:lvlJc w:val="left"/>
      <w:pPr>
        <w:ind w:left="4894" w:hanging="721"/>
      </w:pPr>
      <w:rPr>
        <w:rFonts w:hint="default"/>
        <w:lang w:val="en-US" w:eastAsia="en-US" w:bidi="ar-SA"/>
      </w:rPr>
    </w:lvl>
    <w:lvl w:ilvl="4" w:tplc="0052C3C4">
      <w:numFmt w:val="bullet"/>
      <w:lvlText w:val="•"/>
      <w:lvlJc w:val="left"/>
      <w:pPr>
        <w:ind w:left="5772" w:hanging="721"/>
      </w:pPr>
      <w:rPr>
        <w:rFonts w:hint="default"/>
        <w:lang w:val="en-US" w:eastAsia="en-US" w:bidi="ar-SA"/>
      </w:rPr>
    </w:lvl>
    <w:lvl w:ilvl="5" w:tplc="E30ABC26">
      <w:numFmt w:val="bullet"/>
      <w:lvlText w:val="•"/>
      <w:lvlJc w:val="left"/>
      <w:pPr>
        <w:ind w:left="6650" w:hanging="721"/>
      </w:pPr>
      <w:rPr>
        <w:rFonts w:hint="default"/>
        <w:lang w:val="en-US" w:eastAsia="en-US" w:bidi="ar-SA"/>
      </w:rPr>
    </w:lvl>
    <w:lvl w:ilvl="6" w:tplc="9506AD1A">
      <w:numFmt w:val="bullet"/>
      <w:lvlText w:val="•"/>
      <w:lvlJc w:val="left"/>
      <w:pPr>
        <w:ind w:left="7528" w:hanging="721"/>
      </w:pPr>
      <w:rPr>
        <w:rFonts w:hint="default"/>
        <w:lang w:val="en-US" w:eastAsia="en-US" w:bidi="ar-SA"/>
      </w:rPr>
    </w:lvl>
    <w:lvl w:ilvl="7" w:tplc="546895BA">
      <w:numFmt w:val="bullet"/>
      <w:lvlText w:val="•"/>
      <w:lvlJc w:val="left"/>
      <w:pPr>
        <w:ind w:left="8406" w:hanging="721"/>
      </w:pPr>
      <w:rPr>
        <w:rFonts w:hint="default"/>
        <w:lang w:val="en-US" w:eastAsia="en-US" w:bidi="ar-SA"/>
      </w:rPr>
    </w:lvl>
    <w:lvl w:ilvl="8" w:tplc="7646EA6E">
      <w:numFmt w:val="bullet"/>
      <w:lvlText w:val="•"/>
      <w:lvlJc w:val="left"/>
      <w:pPr>
        <w:ind w:left="9284" w:hanging="721"/>
      </w:pPr>
      <w:rPr>
        <w:rFonts w:hint="default"/>
        <w:lang w:val="en-US" w:eastAsia="en-US" w:bidi="ar-SA"/>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6"/>
    <w:rsid w:val="0001630C"/>
    <w:rsid w:val="0002425A"/>
    <w:rsid w:val="00041E3D"/>
    <w:rsid w:val="000440F8"/>
    <w:rsid w:val="00053A67"/>
    <w:rsid w:val="000563E0"/>
    <w:rsid w:val="00060267"/>
    <w:rsid w:val="00090E58"/>
    <w:rsid w:val="00090EAF"/>
    <w:rsid w:val="00095557"/>
    <w:rsid w:val="000A51EB"/>
    <w:rsid w:val="000C7384"/>
    <w:rsid w:val="000E1E6E"/>
    <w:rsid w:val="0010650A"/>
    <w:rsid w:val="001106F9"/>
    <w:rsid w:val="0014517D"/>
    <w:rsid w:val="001469F3"/>
    <w:rsid w:val="0015752E"/>
    <w:rsid w:val="00166085"/>
    <w:rsid w:val="001718DA"/>
    <w:rsid w:val="00195285"/>
    <w:rsid w:val="00196031"/>
    <w:rsid w:val="00197D24"/>
    <w:rsid w:val="001A52B0"/>
    <w:rsid w:val="001B352E"/>
    <w:rsid w:val="001F0EB7"/>
    <w:rsid w:val="002119A1"/>
    <w:rsid w:val="0023305A"/>
    <w:rsid w:val="00237B95"/>
    <w:rsid w:val="0027032A"/>
    <w:rsid w:val="0027594D"/>
    <w:rsid w:val="00275EE1"/>
    <w:rsid w:val="002779BC"/>
    <w:rsid w:val="002B623F"/>
    <w:rsid w:val="002C42AB"/>
    <w:rsid w:val="002C63A1"/>
    <w:rsid w:val="002C6621"/>
    <w:rsid w:val="00316E1C"/>
    <w:rsid w:val="00327061"/>
    <w:rsid w:val="003321E8"/>
    <w:rsid w:val="00350154"/>
    <w:rsid w:val="003655A5"/>
    <w:rsid w:val="0037301B"/>
    <w:rsid w:val="00380EF9"/>
    <w:rsid w:val="00386B93"/>
    <w:rsid w:val="00387DA1"/>
    <w:rsid w:val="003909A2"/>
    <w:rsid w:val="00394029"/>
    <w:rsid w:val="003C41F6"/>
    <w:rsid w:val="003C4212"/>
    <w:rsid w:val="00404CA9"/>
    <w:rsid w:val="00405B2E"/>
    <w:rsid w:val="00465428"/>
    <w:rsid w:val="00472191"/>
    <w:rsid w:val="004B1A98"/>
    <w:rsid w:val="004B6597"/>
    <w:rsid w:val="004C4CC6"/>
    <w:rsid w:val="004F25CD"/>
    <w:rsid w:val="005200F5"/>
    <w:rsid w:val="005210BD"/>
    <w:rsid w:val="00530C0B"/>
    <w:rsid w:val="00546471"/>
    <w:rsid w:val="005549FB"/>
    <w:rsid w:val="005811EE"/>
    <w:rsid w:val="00590277"/>
    <w:rsid w:val="005B62C4"/>
    <w:rsid w:val="005D74F2"/>
    <w:rsid w:val="005F73ED"/>
    <w:rsid w:val="0063259D"/>
    <w:rsid w:val="00644F38"/>
    <w:rsid w:val="00682C3A"/>
    <w:rsid w:val="00685FCB"/>
    <w:rsid w:val="006C7062"/>
    <w:rsid w:val="006F136E"/>
    <w:rsid w:val="00703170"/>
    <w:rsid w:val="00706AAB"/>
    <w:rsid w:val="00714631"/>
    <w:rsid w:val="00745F39"/>
    <w:rsid w:val="00753C32"/>
    <w:rsid w:val="0078089C"/>
    <w:rsid w:val="007B66EE"/>
    <w:rsid w:val="007D2896"/>
    <w:rsid w:val="007F1183"/>
    <w:rsid w:val="00801C7E"/>
    <w:rsid w:val="00815E21"/>
    <w:rsid w:val="008220E2"/>
    <w:rsid w:val="00825703"/>
    <w:rsid w:val="00827084"/>
    <w:rsid w:val="008533AC"/>
    <w:rsid w:val="00871ED5"/>
    <w:rsid w:val="00874126"/>
    <w:rsid w:val="00874A8B"/>
    <w:rsid w:val="008750D6"/>
    <w:rsid w:val="008755FE"/>
    <w:rsid w:val="00884DA0"/>
    <w:rsid w:val="008B79D4"/>
    <w:rsid w:val="008C52D1"/>
    <w:rsid w:val="008D04FE"/>
    <w:rsid w:val="008D59BF"/>
    <w:rsid w:val="008D68FA"/>
    <w:rsid w:val="008E0B2A"/>
    <w:rsid w:val="00907CC0"/>
    <w:rsid w:val="00910EBC"/>
    <w:rsid w:val="00915B04"/>
    <w:rsid w:val="009437C2"/>
    <w:rsid w:val="00954524"/>
    <w:rsid w:val="009B0AB4"/>
    <w:rsid w:val="009B3536"/>
    <w:rsid w:val="009B5A00"/>
    <w:rsid w:val="009D4E92"/>
    <w:rsid w:val="009E2484"/>
    <w:rsid w:val="00A1358D"/>
    <w:rsid w:val="00A307E4"/>
    <w:rsid w:val="00A30C4B"/>
    <w:rsid w:val="00A560BA"/>
    <w:rsid w:val="00A730D2"/>
    <w:rsid w:val="00A77931"/>
    <w:rsid w:val="00A9273B"/>
    <w:rsid w:val="00AA0B30"/>
    <w:rsid w:val="00AA280F"/>
    <w:rsid w:val="00AB2669"/>
    <w:rsid w:val="00AC38D2"/>
    <w:rsid w:val="00AD4D5C"/>
    <w:rsid w:val="00AE66D9"/>
    <w:rsid w:val="00B011A6"/>
    <w:rsid w:val="00B15B5A"/>
    <w:rsid w:val="00B56CEB"/>
    <w:rsid w:val="00B677DC"/>
    <w:rsid w:val="00BA262E"/>
    <w:rsid w:val="00BA6E74"/>
    <w:rsid w:val="00C54D46"/>
    <w:rsid w:val="00C55778"/>
    <w:rsid w:val="00C5621E"/>
    <w:rsid w:val="00C757CE"/>
    <w:rsid w:val="00C82886"/>
    <w:rsid w:val="00C8567F"/>
    <w:rsid w:val="00CB57FA"/>
    <w:rsid w:val="00CE567C"/>
    <w:rsid w:val="00CF76C3"/>
    <w:rsid w:val="00D04EA5"/>
    <w:rsid w:val="00D218A3"/>
    <w:rsid w:val="00D30208"/>
    <w:rsid w:val="00D45A88"/>
    <w:rsid w:val="00D56EB2"/>
    <w:rsid w:val="00D62844"/>
    <w:rsid w:val="00D74848"/>
    <w:rsid w:val="00D80FB6"/>
    <w:rsid w:val="00D8502C"/>
    <w:rsid w:val="00D91E41"/>
    <w:rsid w:val="00DC4844"/>
    <w:rsid w:val="00DF0363"/>
    <w:rsid w:val="00DF3F96"/>
    <w:rsid w:val="00E04CBF"/>
    <w:rsid w:val="00E12BD7"/>
    <w:rsid w:val="00E2098E"/>
    <w:rsid w:val="00E35F9A"/>
    <w:rsid w:val="00E54EAD"/>
    <w:rsid w:val="00E55D55"/>
    <w:rsid w:val="00E6658B"/>
    <w:rsid w:val="00E71E9B"/>
    <w:rsid w:val="00EC6FF1"/>
    <w:rsid w:val="00F002D7"/>
    <w:rsid w:val="00F169D4"/>
    <w:rsid w:val="00F57226"/>
    <w:rsid w:val="00F730D9"/>
    <w:rsid w:val="00F843F2"/>
    <w:rsid w:val="00FB3E0D"/>
    <w:rsid w:val="00FC05FC"/>
    <w:rsid w:val="00FD2DBC"/>
    <w:rsid w:val="00FD5FB7"/>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D25648"/>
  <w15:docId w15:val="{E1F6C25A-12D3-44CC-89B4-C08F9F8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character" w:customStyle="1" w:styleId="HeaderChar">
    <w:name w:val="Header Char"/>
    <w:basedOn w:val="DefaultParagraphFont"/>
    <w:link w:val="Header"/>
    <w:rsid w:val="00546471"/>
    <w:rPr>
      <w:sz w:val="24"/>
    </w:rPr>
  </w:style>
  <w:style w:type="paragraph" w:customStyle="1" w:styleId="BasicCentered">
    <w:name w:val="Basic Centered"/>
    <w:basedOn w:val="Normal"/>
    <w:rsid w:val="00CF76C3"/>
    <w:pPr>
      <w:keepLines/>
      <w:spacing w:before="120" w:after="120"/>
      <w:jc w:val="center"/>
    </w:pPr>
    <w:rPr>
      <w:sz w:val="22"/>
      <w:szCs w:val="22"/>
    </w:rPr>
  </w:style>
  <w:style w:type="paragraph" w:customStyle="1" w:styleId="BasicPlusLine">
    <w:name w:val="Basic Plus Line"/>
    <w:basedOn w:val="Normal"/>
    <w:rsid w:val="00CF76C3"/>
    <w:pPr>
      <w:keepNext/>
      <w:keepLines/>
      <w:spacing w:before="120" w:after="240"/>
      <w:jc w:val="both"/>
    </w:pPr>
    <w:rPr>
      <w:sz w:val="22"/>
      <w:szCs w:val="22"/>
    </w:rPr>
  </w:style>
  <w:style w:type="table" w:styleId="TableGrid">
    <w:name w:val="Table Grid"/>
    <w:basedOn w:val="TableNormal"/>
    <w:rsid w:val="0085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E66D9"/>
    <w:rPr>
      <w:color w:val="605E5C"/>
      <w:shd w:val="clear" w:color="auto" w:fill="E1DFDD"/>
    </w:rPr>
  </w:style>
  <w:style w:type="paragraph" w:styleId="ListParagraph">
    <w:name w:val="List Paragraph"/>
    <w:basedOn w:val="Normal"/>
    <w:uiPriority w:val="1"/>
    <w:qFormat/>
    <w:rsid w:val="006F136E"/>
    <w:pPr>
      <w:ind w:left="720"/>
      <w:contextualSpacing/>
    </w:pPr>
  </w:style>
  <w:style w:type="paragraph" w:styleId="BalloonText">
    <w:name w:val="Balloon Text"/>
    <w:basedOn w:val="Normal"/>
    <w:link w:val="BalloonTextChar"/>
    <w:semiHidden/>
    <w:unhideWhenUsed/>
    <w:rsid w:val="00C55778"/>
    <w:rPr>
      <w:rFonts w:ascii="Segoe UI" w:hAnsi="Segoe UI" w:cs="Segoe UI"/>
      <w:sz w:val="18"/>
      <w:szCs w:val="18"/>
    </w:rPr>
  </w:style>
  <w:style w:type="character" w:customStyle="1" w:styleId="BalloonTextChar">
    <w:name w:val="Balloon Text Char"/>
    <w:basedOn w:val="DefaultParagraphFont"/>
    <w:link w:val="BalloonText"/>
    <w:semiHidden/>
    <w:rsid w:val="00C55778"/>
    <w:rPr>
      <w:rFonts w:ascii="Segoe UI" w:hAnsi="Segoe UI" w:cs="Segoe UI"/>
      <w:sz w:val="18"/>
      <w:szCs w:val="18"/>
    </w:rPr>
  </w:style>
  <w:style w:type="character" w:customStyle="1" w:styleId="FooterChar">
    <w:name w:val="Footer Char"/>
    <w:basedOn w:val="DefaultParagraphFont"/>
    <w:link w:val="Footer"/>
    <w:uiPriority w:val="99"/>
    <w:rsid w:val="00A9273B"/>
    <w:rPr>
      <w:sz w:val="24"/>
    </w:rPr>
  </w:style>
  <w:style w:type="character" w:styleId="CommentReference">
    <w:name w:val="annotation reference"/>
    <w:basedOn w:val="DefaultParagraphFont"/>
    <w:semiHidden/>
    <w:unhideWhenUsed/>
    <w:rsid w:val="003321E8"/>
    <w:rPr>
      <w:sz w:val="16"/>
      <w:szCs w:val="16"/>
    </w:rPr>
  </w:style>
  <w:style w:type="paragraph" w:styleId="CommentText">
    <w:name w:val="annotation text"/>
    <w:basedOn w:val="Normal"/>
    <w:link w:val="CommentTextChar"/>
    <w:semiHidden/>
    <w:unhideWhenUsed/>
    <w:rsid w:val="003321E8"/>
    <w:rPr>
      <w:sz w:val="20"/>
    </w:rPr>
  </w:style>
  <w:style w:type="character" w:customStyle="1" w:styleId="CommentTextChar">
    <w:name w:val="Comment Text Char"/>
    <w:basedOn w:val="DefaultParagraphFont"/>
    <w:link w:val="CommentText"/>
    <w:semiHidden/>
    <w:rsid w:val="003321E8"/>
  </w:style>
  <w:style w:type="paragraph" w:styleId="CommentSubject">
    <w:name w:val="annotation subject"/>
    <w:basedOn w:val="CommentText"/>
    <w:next w:val="CommentText"/>
    <w:link w:val="CommentSubjectChar"/>
    <w:semiHidden/>
    <w:unhideWhenUsed/>
    <w:rsid w:val="003321E8"/>
    <w:rPr>
      <w:b/>
      <w:bCs/>
    </w:rPr>
  </w:style>
  <w:style w:type="character" w:customStyle="1" w:styleId="CommentSubjectChar">
    <w:name w:val="Comment Subject Char"/>
    <w:basedOn w:val="CommentTextChar"/>
    <w:link w:val="CommentSubject"/>
    <w:semiHidden/>
    <w:rsid w:val="003321E8"/>
    <w:rPr>
      <w:b/>
      <w:bCs/>
    </w:rPr>
  </w:style>
  <w:style w:type="paragraph" w:customStyle="1" w:styleId="Default">
    <w:name w:val="Default"/>
    <w:rsid w:val="000955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davis@hhs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ray@hhs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aylor@hhs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hsc.org/wp-content/uploads/HHSC-General_Conditions-Purchase_of_Goods_and_Services_from_Non-HSP-Non-HRS_103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8E0A-4D5E-4FA8-B639-C2F5BAE4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2742</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18164</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Mukaida</dc:creator>
  <cp:lastModifiedBy>Yvonne Taylor</cp:lastModifiedBy>
  <cp:revision>19</cp:revision>
  <cp:lastPrinted>2021-02-24T23:18:00Z</cp:lastPrinted>
  <dcterms:created xsi:type="dcterms:W3CDTF">2024-03-05T20:24:00Z</dcterms:created>
  <dcterms:modified xsi:type="dcterms:W3CDTF">2024-03-12T22:13:00Z</dcterms:modified>
</cp:coreProperties>
</file>