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FF9E5" w14:textId="77777777" w:rsidR="0007748C" w:rsidRDefault="002B623F" w:rsidP="00E2098E">
      <w:pPr>
        <w:pStyle w:val="Heading1"/>
        <w:rPr>
          <w:rFonts w:ascii="Arial" w:hAnsi="Arial" w:cs="Arial"/>
          <w:szCs w:val="24"/>
          <w:u w:val="single"/>
        </w:rPr>
      </w:pPr>
      <w:r w:rsidRPr="00546471">
        <w:rPr>
          <w:rFonts w:ascii="Arial" w:hAnsi="Arial" w:cs="Arial"/>
          <w:szCs w:val="24"/>
          <w:u w:val="single"/>
        </w:rPr>
        <w:t>REQUEST FOR QUOTATION</w:t>
      </w:r>
    </w:p>
    <w:p w14:paraId="0321C311" w14:textId="38F0EB82" w:rsidR="002B623F" w:rsidRPr="0007748C" w:rsidRDefault="0007748C" w:rsidP="00E2098E">
      <w:pPr>
        <w:pStyle w:val="Heading1"/>
        <w:rPr>
          <w:rFonts w:ascii="Arial" w:hAnsi="Arial" w:cs="Arial"/>
          <w:szCs w:val="24"/>
          <w:u w:val="single"/>
        </w:rPr>
      </w:pPr>
      <w:r w:rsidRPr="0007748C">
        <w:rPr>
          <w:rFonts w:ascii="Arial" w:hAnsi="Arial" w:cs="Arial"/>
          <w:szCs w:val="24"/>
          <w:highlight w:val="yellow"/>
          <w:u w:val="single"/>
        </w:rPr>
        <w:t>ACCELERATED</w:t>
      </w:r>
    </w:p>
    <w:p w14:paraId="4145178D" w14:textId="624B2F33" w:rsidR="002B623F" w:rsidRPr="00546471" w:rsidRDefault="00F500FB" w:rsidP="00E2098E">
      <w:pPr>
        <w:jc w:val="center"/>
        <w:rPr>
          <w:rFonts w:ascii="Arial" w:hAnsi="Arial" w:cs="Arial"/>
          <w:b/>
          <w:szCs w:val="24"/>
        </w:rPr>
      </w:pPr>
      <w:r>
        <w:rPr>
          <w:rFonts w:ascii="Arial" w:hAnsi="Arial" w:cs="Arial"/>
          <w:b/>
          <w:szCs w:val="24"/>
        </w:rPr>
        <w:t>RFQ# 22-0249</w:t>
      </w:r>
      <w:r w:rsidR="005B55B9">
        <w:rPr>
          <w:rFonts w:ascii="Arial" w:hAnsi="Arial" w:cs="Arial"/>
          <w:b/>
          <w:szCs w:val="24"/>
        </w:rPr>
        <w:t xml:space="preserve"> </w:t>
      </w:r>
    </w:p>
    <w:p w14:paraId="12A554CB" w14:textId="77777777" w:rsidR="002B623F" w:rsidRPr="00546471" w:rsidRDefault="002B623F" w:rsidP="00546471">
      <w:pPr>
        <w:jc w:val="both"/>
        <w:rPr>
          <w:rFonts w:ascii="Arial" w:hAnsi="Arial" w:cs="Arial"/>
          <w:szCs w:val="24"/>
        </w:rPr>
      </w:pPr>
    </w:p>
    <w:p w14:paraId="6BB2AEAF" w14:textId="77777777" w:rsidR="002B623F" w:rsidRPr="00546471" w:rsidRDefault="002B623F" w:rsidP="00546471">
      <w:pPr>
        <w:pStyle w:val="Header"/>
        <w:tabs>
          <w:tab w:val="clear" w:pos="4320"/>
          <w:tab w:val="clear" w:pos="8640"/>
        </w:tabs>
        <w:jc w:val="both"/>
        <w:rPr>
          <w:rFonts w:ascii="Arial" w:hAnsi="Arial" w:cs="Arial"/>
          <w:szCs w:val="24"/>
        </w:rPr>
      </w:pPr>
    </w:p>
    <w:p w14:paraId="40E45F98" w14:textId="6D6665D9" w:rsidR="002B623F" w:rsidRPr="00546471" w:rsidRDefault="00546471" w:rsidP="00546471">
      <w:pPr>
        <w:jc w:val="both"/>
        <w:rPr>
          <w:rFonts w:ascii="Arial" w:hAnsi="Arial" w:cs="Arial"/>
          <w:szCs w:val="24"/>
        </w:rPr>
      </w:pPr>
      <w:r>
        <w:rPr>
          <w:rFonts w:ascii="Arial" w:hAnsi="Arial" w:cs="Arial"/>
          <w:szCs w:val="24"/>
        </w:rPr>
        <w:fldChar w:fldCharType="begin"/>
      </w:r>
      <w:r>
        <w:rPr>
          <w:rFonts w:ascii="Arial" w:hAnsi="Arial" w:cs="Arial"/>
          <w:szCs w:val="24"/>
        </w:rPr>
        <w:instrText xml:space="preserve"> DATE  \@ "MMMM d, yyyy"  \* MERGEFORMAT </w:instrText>
      </w:r>
      <w:r>
        <w:rPr>
          <w:rFonts w:ascii="Arial" w:hAnsi="Arial" w:cs="Arial"/>
          <w:szCs w:val="24"/>
        </w:rPr>
        <w:fldChar w:fldCharType="separate"/>
      </w:r>
      <w:r w:rsidR="003C4902">
        <w:rPr>
          <w:rFonts w:ascii="Arial" w:hAnsi="Arial" w:cs="Arial"/>
          <w:noProof/>
          <w:szCs w:val="24"/>
        </w:rPr>
        <w:t>May 18, 2022</w:t>
      </w:r>
      <w:r>
        <w:rPr>
          <w:rFonts w:ascii="Arial" w:hAnsi="Arial" w:cs="Arial"/>
          <w:szCs w:val="24"/>
        </w:rPr>
        <w:fldChar w:fldCharType="end"/>
      </w:r>
    </w:p>
    <w:p w14:paraId="143412FA" w14:textId="77777777" w:rsidR="002B623F" w:rsidRPr="00546471" w:rsidRDefault="002B623F" w:rsidP="00546471">
      <w:pPr>
        <w:jc w:val="both"/>
        <w:rPr>
          <w:rFonts w:ascii="Arial" w:hAnsi="Arial" w:cs="Arial"/>
          <w:szCs w:val="24"/>
        </w:rPr>
      </w:pPr>
    </w:p>
    <w:p w14:paraId="2CC8C29C" w14:textId="77777777" w:rsidR="002B623F" w:rsidRPr="00546471" w:rsidRDefault="002B623F" w:rsidP="00546471">
      <w:pPr>
        <w:jc w:val="both"/>
        <w:rPr>
          <w:rFonts w:ascii="Arial" w:hAnsi="Arial" w:cs="Arial"/>
          <w:szCs w:val="24"/>
        </w:rPr>
      </w:pPr>
      <w:r w:rsidRPr="00546471">
        <w:rPr>
          <w:rFonts w:ascii="Arial" w:hAnsi="Arial" w:cs="Arial"/>
          <w:szCs w:val="24"/>
        </w:rPr>
        <w:t xml:space="preserve">TO:  Valued Prospective </w:t>
      </w:r>
      <w:r w:rsidR="00E12BD7" w:rsidRPr="00546471">
        <w:rPr>
          <w:rFonts w:ascii="Arial" w:hAnsi="Arial" w:cs="Arial"/>
          <w:szCs w:val="24"/>
        </w:rPr>
        <w:t>Offerors</w:t>
      </w:r>
    </w:p>
    <w:p w14:paraId="2CDEA095" w14:textId="77777777" w:rsidR="002B623F" w:rsidRPr="00546471" w:rsidRDefault="002B623F" w:rsidP="00546471">
      <w:pPr>
        <w:jc w:val="both"/>
        <w:rPr>
          <w:rFonts w:ascii="Arial" w:hAnsi="Arial" w:cs="Arial"/>
          <w:szCs w:val="24"/>
        </w:rPr>
      </w:pPr>
    </w:p>
    <w:p w14:paraId="73C339A9" w14:textId="77777777" w:rsidR="002B623F" w:rsidRPr="00546471" w:rsidRDefault="002B623F" w:rsidP="00546471">
      <w:pPr>
        <w:jc w:val="both"/>
        <w:rPr>
          <w:rFonts w:ascii="Arial" w:hAnsi="Arial" w:cs="Arial"/>
          <w:szCs w:val="24"/>
        </w:rPr>
      </w:pPr>
    </w:p>
    <w:p w14:paraId="2387F7D1" w14:textId="4AAB6D08" w:rsidR="002B623F" w:rsidRPr="00546471" w:rsidRDefault="00546471" w:rsidP="00546471">
      <w:pPr>
        <w:jc w:val="both"/>
        <w:rPr>
          <w:rFonts w:ascii="Arial" w:hAnsi="Arial" w:cs="Arial"/>
          <w:szCs w:val="24"/>
        </w:rPr>
      </w:pPr>
      <w:r>
        <w:rPr>
          <w:rFonts w:ascii="Arial" w:hAnsi="Arial" w:cs="Arial"/>
          <w:sz w:val="22"/>
          <w:szCs w:val="22"/>
        </w:rPr>
        <w:t xml:space="preserve">Kona Community Hospital </w:t>
      </w:r>
      <w:r w:rsidR="001469F3">
        <w:rPr>
          <w:rFonts w:ascii="Arial" w:hAnsi="Arial" w:cs="Arial"/>
          <w:sz w:val="22"/>
          <w:szCs w:val="22"/>
        </w:rPr>
        <w:t xml:space="preserve">(“KCH”) </w:t>
      </w:r>
      <w:r>
        <w:rPr>
          <w:rFonts w:ascii="Arial" w:hAnsi="Arial" w:cs="Arial"/>
          <w:sz w:val="22"/>
          <w:szCs w:val="22"/>
        </w:rPr>
        <w:t>of the West Hawaii Regional Health Care System, a division of</w:t>
      </w:r>
      <w:r w:rsidRPr="007E7BDD">
        <w:rPr>
          <w:rFonts w:ascii="Arial" w:hAnsi="Arial" w:cs="Arial"/>
          <w:sz w:val="22"/>
          <w:szCs w:val="22"/>
        </w:rPr>
        <w:t xml:space="preserve"> </w:t>
      </w:r>
      <w:r w:rsidRPr="00546471">
        <w:rPr>
          <w:rFonts w:ascii="Arial" w:hAnsi="Arial" w:cs="Arial"/>
          <w:sz w:val="22"/>
          <w:szCs w:val="22"/>
        </w:rPr>
        <w:t>Hawaii Health Systems Corporation</w:t>
      </w:r>
      <w:r w:rsidR="001469F3">
        <w:rPr>
          <w:rFonts w:ascii="Arial" w:hAnsi="Arial" w:cs="Arial"/>
          <w:sz w:val="22"/>
          <w:szCs w:val="22"/>
        </w:rPr>
        <w:t xml:space="preserve"> (“HHSC”)</w:t>
      </w:r>
      <w:r w:rsidRPr="00546471">
        <w:rPr>
          <w:rFonts w:ascii="Arial" w:hAnsi="Arial" w:cs="Arial"/>
          <w:szCs w:val="24"/>
        </w:rPr>
        <w:t xml:space="preserve"> </w:t>
      </w:r>
      <w:r w:rsidR="002B623F" w:rsidRPr="00546471">
        <w:rPr>
          <w:rFonts w:ascii="Arial" w:hAnsi="Arial" w:cs="Arial"/>
          <w:szCs w:val="24"/>
        </w:rPr>
        <w:t>is soliciting quotations for:</w:t>
      </w:r>
    </w:p>
    <w:p w14:paraId="323AC44D" w14:textId="77777777" w:rsidR="002B623F" w:rsidRPr="00546471" w:rsidRDefault="002B623F" w:rsidP="00546471">
      <w:pPr>
        <w:jc w:val="both"/>
        <w:rPr>
          <w:rFonts w:ascii="Arial" w:hAnsi="Arial" w:cs="Arial"/>
          <w:szCs w:val="24"/>
        </w:rPr>
      </w:pPr>
    </w:p>
    <w:p w14:paraId="4C08C028" w14:textId="5DA979B6" w:rsidR="009E2484" w:rsidRPr="001469F3" w:rsidRDefault="00947D49" w:rsidP="001469F3">
      <w:pPr>
        <w:jc w:val="center"/>
        <w:rPr>
          <w:rFonts w:ascii="Arial" w:hAnsi="Arial" w:cs="Arial"/>
          <w:b/>
          <w:szCs w:val="24"/>
        </w:rPr>
      </w:pPr>
      <w:r>
        <w:rPr>
          <w:rFonts w:ascii="Arial" w:hAnsi="Arial" w:cs="Arial"/>
          <w:b/>
          <w:szCs w:val="24"/>
        </w:rPr>
        <w:t>Breast Specimen Radiography System</w:t>
      </w:r>
    </w:p>
    <w:p w14:paraId="24D34F7F" w14:textId="77777777" w:rsidR="009E2484" w:rsidRPr="00546471" w:rsidRDefault="009E2484" w:rsidP="00546471">
      <w:pPr>
        <w:jc w:val="both"/>
        <w:rPr>
          <w:rFonts w:ascii="Arial" w:hAnsi="Arial" w:cs="Arial"/>
          <w:b/>
          <w:szCs w:val="24"/>
        </w:rPr>
      </w:pPr>
    </w:p>
    <w:p w14:paraId="599D8A56" w14:textId="1E7141BD" w:rsidR="002B623F" w:rsidRPr="00546471" w:rsidRDefault="002B623F" w:rsidP="00546471">
      <w:pPr>
        <w:jc w:val="both"/>
        <w:rPr>
          <w:rFonts w:ascii="Arial" w:hAnsi="Arial" w:cs="Arial"/>
          <w:szCs w:val="24"/>
        </w:rPr>
      </w:pPr>
      <w:r w:rsidRPr="00546471">
        <w:rPr>
          <w:rFonts w:ascii="Arial" w:hAnsi="Arial" w:cs="Arial"/>
          <w:szCs w:val="24"/>
        </w:rPr>
        <w:t xml:space="preserve">The term of the contract </w:t>
      </w:r>
      <w:r w:rsidR="00947D49">
        <w:rPr>
          <w:rFonts w:ascii="Arial" w:hAnsi="Arial" w:cs="Arial"/>
          <w:szCs w:val="24"/>
        </w:rPr>
        <w:t xml:space="preserve">(equipment </w:t>
      </w:r>
      <w:r w:rsidR="00546471">
        <w:rPr>
          <w:rFonts w:ascii="Arial" w:hAnsi="Arial" w:cs="Arial"/>
          <w:szCs w:val="24"/>
        </w:rPr>
        <w:t>and preventative maintenance</w:t>
      </w:r>
      <w:r w:rsidR="007E1EBD">
        <w:rPr>
          <w:rFonts w:ascii="Arial" w:hAnsi="Arial" w:cs="Arial"/>
          <w:szCs w:val="24"/>
        </w:rPr>
        <w:t>, if any</w:t>
      </w:r>
      <w:r w:rsidR="00546471">
        <w:rPr>
          <w:rFonts w:ascii="Arial" w:hAnsi="Arial" w:cs="Arial"/>
          <w:szCs w:val="24"/>
        </w:rPr>
        <w:t xml:space="preserve">) </w:t>
      </w:r>
      <w:r w:rsidR="00D04EA5">
        <w:rPr>
          <w:rFonts w:ascii="Arial" w:hAnsi="Arial" w:cs="Arial"/>
          <w:szCs w:val="24"/>
        </w:rPr>
        <w:t>is expected to</w:t>
      </w:r>
      <w:r w:rsidRPr="00546471">
        <w:rPr>
          <w:rFonts w:ascii="Arial" w:hAnsi="Arial" w:cs="Arial"/>
          <w:szCs w:val="24"/>
        </w:rPr>
        <w:t xml:space="preserve"> be for </w:t>
      </w:r>
      <w:r w:rsidR="00546471">
        <w:rPr>
          <w:rFonts w:ascii="Arial" w:hAnsi="Arial" w:cs="Arial"/>
          <w:szCs w:val="24"/>
        </w:rPr>
        <w:t>5</w:t>
      </w:r>
      <w:r w:rsidR="00394029" w:rsidRPr="00546471">
        <w:rPr>
          <w:rFonts w:ascii="Arial" w:hAnsi="Arial" w:cs="Arial"/>
          <w:szCs w:val="24"/>
        </w:rPr>
        <w:t xml:space="preserve"> year</w:t>
      </w:r>
      <w:r w:rsidR="00546471">
        <w:rPr>
          <w:rFonts w:ascii="Arial" w:hAnsi="Arial" w:cs="Arial"/>
          <w:szCs w:val="24"/>
        </w:rPr>
        <w:t>s</w:t>
      </w:r>
      <w:r w:rsidRPr="00546471">
        <w:rPr>
          <w:rFonts w:ascii="Arial" w:hAnsi="Arial" w:cs="Arial"/>
          <w:szCs w:val="24"/>
        </w:rPr>
        <w:t>,</w:t>
      </w:r>
      <w:r w:rsidR="0027594D" w:rsidRPr="00546471">
        <w:rPr>
          <w:rFonts w:ascii="Arial" w:hAnsi="Arial" w:cs="Arial"/>
          <w:szCs w:val="24"/>
        </w:rPr>
        <w:t xml:space="preserve"> from </w:t>
      </w:r>
      <w:r w:rsidR="00546471">
        <w:rPr>
          <w:rFonts w:ascii="Arial" w:hAnsi="Arial" w:cs="Arial"/>
          <w:szCs w:val="24"/>
        </w:rPr>
        <w:t xml:space="preserve">approximately </w:t>
      </w:r>
      <w:r w:rsidR="005B55B9">
        <w:rPr>
          <w:rFonts w:ascii="Arial" w:hAnsi="Arial" w:cs="Arial"/>
          <w:szCs w:val="24"/>
        </w:rPr>
        <w:t>July</w:t>
      </w:r>
      <w:r w:rsidR="00947D49">
        <w:rPr>
          <w:rFonts w:ascii="Arial" w:hAnsi="Arial" w:cs="Arial"/>
          <w:szCs w:val="24"/>
        </w:rPr>
        <w:t xml:space="preserve"> 1</w:t>
      </w:r>
      <w:r w:rsidR="00546471">
        <w:rPr>
          <w:rFonts w:ascii="Arial" w:hAnsi="Arial" w:cs="Arial"/>
          <w:szCs w:val="24"/>
        </w:rPr>
        <w:t>, 202</w:t>
      </w:r>
      <w:r w:rsidR="00947D49">
        <w:rPr>
          <w:rFonts w:ascii="Arial" w:hAnsi="Arial" w:cs="Arial"/>
          <w:szCs w:val="24"/>
        </w:rPr>
        <w:t>2</w:t>
      </w:r>
      <w:r w:rsidR="00546471">
        <w:rPr>
          <w:rFonts w:ascii="Arial" w:hAnsi="Arial" w:cs="Arial"/>
          <w:szCs w:val="24"/>
        </w:rPr>
        <w:t xml:space="preserve"> through </w:t>
      </w:r>
      <w:r w:rsidR="005B55B9">
        <w:rPr>
          <w:rFonts w:ascii="Arial" w:hAnsi="Arial" w:cs="Arial"/>
          <w:szCs w:val="24"/>
        </w:rPr>
        <w:t>June</w:t>
      </w:r>
      <w:r w:rsidR="00947D49">
        <w:rPr>
          <w:rFonts w:ascii="Arial" w:hAnsi="Arial" w:cs="Arial"/>
          <w:szCs w:val="24"/>
        </w:rPr>
        <w:t xml:space="preserve"> 30, 2027</w:t>
      </w:r>
      <w:r w:rsidR="0027594D" w:rsidRPr="00546471">
        <w:rPr>
          <w:rFonts w:ascii="Arial" w:hAnsi="Arial" w:cs="Arial"/>
          <w:szCs w:val="24"/>
        </w:rPr>
        <w:t>,</w:t>
      </w:r>
      <w:r w:rsidRPr="00546471">
        <w:rPr>
          <w:rFonts w:ascii="Arial" w:hAnsi="Arial" w:cs="Arial"/>
          <w:szCs w:val="24"/>
        </w:rPr>
        <w:t xml:space="preserve"> unless </w:t>
      </w:r>
      <w:r w:rsidR="007E1EBD">
        <w:rPr>
          <w:rFonts w:ascii="Arial" w:hAnsi="Arial" w:cs="Arial"/>
          <w:szCs w:val="24"/>
        </w:rPr>
        <w:t>sooner terminated or extended.</w:t>
      </w:r>
      <w:r w:rsidR="004D3678">
        <w:rPr>
          <w:rFonts w:ascii="Arial" w:hAnsi="Arial" w:cs="Arial"/>
          <w:szCs w:val="24"/>
        </w:rPr>
        <w:t xml:space="preserve">  If no preventative maintenance is offered or purchased by KCH, the term of the contract shall be for the length of time to order, receive the equipment and complete user training.</w:t>
      </w:r>
    </w:p>
    <w:p w14:paraId="0BD0DEDC" w14:textId="77777777" w:rsidR="002B623F" w:rsidRPr="00546471" w:rsidRDefault="002B623F" w:rsidP="00546471">
      <w:pPr>
        <w:jc w:val="both"/>
        <w:rPr>
          <w:rFonts w:ascii="Arial" w:hAnsi="Arial" w:cs="Arial"/>
          <w:b/>
          <w:szCs w:val="24"/>
        </w:rPr>
      </w:pPr>
    </w:p>
    <w:p w14:paraId="67025AB0" w14:textId="53CE71AB" w:rsidR="00FB3E0D" w:rsidRPr="00546471" w:rsidRDefault="002B623F" w:rsidP="00546471">
      <w:pPr>
        <w:jc w:val="both"/>
        <w:rPr>
          <w:rFonts w:ascii="Arial" w:hAnsi="Arial" w:cs="Arial"/>
          <w:szCs w:val="24"/>
        </w:rPr>
      </w:pPr>
      <w:r w:rsidRPr="00546471">
        <w:rPr>
          <w:rFonts w:ascii="Arial" w:hAnsi="Arial" w:cs="Arial"/>
          <w:szCs w:val="24"/>
        </w:rPr>
        <w:t>If your company is interest</w:t>
      </w:r>
      <w:r w:rsidR="00FB3E0D" w:rsidRPr="00546471">
        <w:rPr>
          <w:rFonts w:ascii="Arial" w:hAnsi="Arial" w:cs="Arial"/>
          <w:szCs w:val="24"/>
        </w:rPr>
        <w:t>ed</w:t>
      </w:r>
      <w:r w:rsidRPr="00546471">
        <w:rPr>
          <w:rFonts w:ascii="Arial" w:hAnsi="Arial" w:cs="Arial"/>
          <w:szCs w:val="24"/>
        </w:rPr>
        <w:t xml:space="preserve"> in providing the </w:t>
      </w:r>
      <w:r w:rsidR="00546471">
        <w:rPr>
          <w:rFonts w:ascii="Arial" w:hAnsi="Arial" w:cs="Arial"/>
          <w:szCs w:val="24"/>
        </w:rPr>
        <w:t xml:space="preserve">products and </w:t>
      </w:r>
      <w:r w:rsidRPr="00546471">
        <w:rPr>
          <w:rFonts w:ascii="Arial" w:hAnsi="Arial" w:cs="Arial"/>
          <w:szCs w:val="24"/>
        </w:rPr>
        <w:t xml:space="preserve">services </w:t>
      </w:r>
      <w:r w:rsidR="0001630C" w:rsidRPr="00546471">
        <w:rPr>
          <w:rFonts w:ascii="Arial" w:hAnsi="Arial" w:cs="Arial"/>
          <w:szCs w:val="24"/>
        </w:rPr>
        <w:t xml:space="preserve">described </w:t>
      </w:r>
      <w:r w:rsidRPr="00546471">
        <w:rPr>
          <w:rFonts w:ascii="Arial" w:hAnsi="Arial" w:cs="Arial"/>
          <w:szCs w:val="24"/>
        </w:rPr>
        <w:t>in the Scope of Services attached</w:t>
      </w:r>
      <w:r w:rsidR="00FB3E0D" w:rsidRPr="00546471">
        <w:rPr>
          <w:rFonts w:ascii="Arial" w:hAnsi="Arial" w:cs="Arial"/>
          <w:szCs w:val="24"/>
        </w:rPr>
        <w:t xml:space="preserve"> in </w:t>
      </w:r>
      <w:r w:rsidR="00D04EA5">
        <w:rPr>
          <w:rFonts w:ascii="Arial" w:hAnsi="Arial" w:cs="Arial"/>
          <w:szCs w:val="24"/>
        </w:rPr>
        <w:t>Attachment 1</w:t>
      </w:r>
      <w:r w:rsidRPr="00546471">
        <w:rPr>
          <w:rFonts w:ascii="Arial" w:hAnsi="Arial" w:cs="Arial"/>
          <w:szCs w:val="24"/>
        </w:rPr>
        <w:t>, p</w:t>
      </w:r>
      <w:r w:rsidR="00166085" w:rsidRPr="00546471">
        <w:rPr>
          <w:rFonts w:ascii="Arial" w:hAnsi="Arial" w:cs="Arial"/>
          <w:szCs w:val="24"/>
        </w:rPr>
        <w:t xml:space="preserve">lease </w:t>
      </w:r>
      <w:r w:rsidR="00166085" w:rsidRPr="00D524F3">
        <w:rPr>
          <w:rFonts w:ascii="Arial" w:hAnsi="Arial" w:cs="Arial"/>
          <w:szCs w:val="24"/>
          <w:u w:val="single"/>
        </w:rPr>
        <w:t>provide</w:t>
      </w:r>
      <w:r w:rsidR="00FB3E0D" w:rsidRPr="00D524F3">
        <w:rPr>
          <w:rFonts w:ascii="Arial" w:hAnsi="Arial" w:cs="Arial"/>
          <w:szCs w:val="24"/>
          <w:u w:val="single"/>
        </w:rPr>
        <w:t xml:space="preserve"> all bulleted items</w:t>
      </w:r>
      <w:r w:rsidR="00D524F3">
        <w:rPr>
          <w:rFonts w:ascii="Arial" w:hAnsi="Arial" w:cs="Arial"/>
          <w:szCs w:val="24"/>
        </w:rPr>
        <w:t xml:space="preserve"> listed under Quotation</w:t>
      </w:r>
      <w:r w:rsidR="00D04EA5">
        <w:rPr>
          <w:rFonts w:ascii="Arial" w:hAnsi="Arial" w:cs="Arial"/>
          <w:szCs w:val="24"/>
        </w:rPr>
        <w:t xml:space="preserve"> Preparation</w:t>
      </w:r>
      <w:r w:rsidR="00FB3E0D" w:rsidRPr="00546471">
        <w:rPr>
          <w:rFonts w:ascii="Arial" w:hAnsi="Arial" w:cs="Arial"/>
          <w:szCs w:val="24"/>
        </w:rPr>
        <w:t>:</w:t>
      </w:r>
    </w:p>
    <w:p w14:paraId="605DF7B0" w14:textId="77777777" w:rsidR="00FB3E0D" w:rsidRPr="00546471" w:rsidRDefault="00FB3E0D" w:rsidP="00546471">
      <w:pPr>
        <w:jc w:val="both"/>
        <w:rPr>
          <w:rFonts w:ascii="Arial" w:hAnsi="Arial" w:cs="Arial"/>
          <w:szCs w:val="24"/>
        </w:rPr>
      </w:pPr>
    </w:p>
    <w:p w14:paraId="0FF40E68" w14:textId="7506E5E2" w:rsidR="00197D24" w:rsidRDefault="00197D24" w:rsidP="00546471">
      <w:pPr>
        <w:pStyle w:val="Header"/>
        <w:jc w:val="both"/>
        <w:rPr>
          <w:rFonts w:ascii="Arial" w:hAnsi="Arial" w:cs="Arial"/>
          <w:b/>
          <w:szCs w:val="24"/>
        </w:rPr>
      </w:pPr>
      <w:r w:rsidRPr="00546471">
        <w:rPr>
          <w:rFonts w:ascii="Arial" w:hAnsi="Arial" w:cs="Arial"/>
          <w:b/>
          <w:szCs w:val="24"/>
        </w:rPr>
        <w:t>QUOT</w:t>
      </w:r>
      <w:r w:rsidR="00E22960">
        <w:rPr>
          <w:rFonts w:ascii="Arial" w:hAnsi="Arial" w:cs="Arial"/>
          <w:b/>
          <w:szCs w:val="24"/>
        </w:rPr>
        <w:t>ATION</w:t>
      </w:r>
      <w:r w:rsidRPr="00546471">
        <w:rPr>
          <w:rFonts w:ascii="Arial" w:hAnsi="Arial" w:cs="Arial"/>
          <w:b/>
          <w:szCs w:val="24"/>
        </w:rPr>
        <w:t xml:space="preserve"> PREPARATION</w:t>
      </w:r>
    </w:p>
    <w:p w14:paraId="20D95BBD" w14:textId="77777777" w:rsidR="00546471" w:rsidRPr="00546471" w:rsidRDefault="00546471" w:rsidP="00546471">
      <w:pPr>
        <w:pStyle w:val="Header"/>
        <w:jc w:val="both"/>
        <w:rPr>
          <w:rFonts w:ascii="Arial" w:hAnsi="Arial" w:cs="Arial"/>
          <w:b/>
          <w:szCs w:val="24"/>
        </w:rPr>
      </w:pPr>
    </w:p>
    <w:p w14:paraId="4DA11EBA" w14:textId="77777777" w:rsidR="00FB3E0D" w:rsidRPr="00546471" w:rsidRDefault="00FB3E0D" w:rsidP="00546471">
      <w:pPr>
        <w:ind w:left="360"/>
        <w:jc w:val="both"/>
        <w:rPr>
          <w:rFonts w:ascii="Arial" w:hAnsi="Arial" w:cs="Arial"/>
          <w:szCs w:val="24"/>
        </w:rPr>
      </w:pPr>
      <w:r w:rsidRPr="00546471">
        <w:rPr>
          <w:rFonts w:ascii="Arial" w:hAnsi="Arial" w:cs="Arial"/>
          <w:b/>
          <w:szCs w:val="24"/>
          <w:u w:val="single"/>
        </w:rPr>
        <w:t>Cost Q</w:t>
      </w:r>
      <w:r w:rsidR="002B623F" w:rsidRPr="00546471">
        <w:rPr>
          <w:rFonts w:ascii="Arial" w:hAnsi="Arial" w:cs="Arial"/>
          <w:b/>
          <w:szCs w:val="24"/>
          <w:u w:val="single"/>
        </w:rPr>
        <w:t>uotation</w:t>
      </w:r>
      <w:r w:rsidRPr="00546471">
        <w:rPr>
          <w:rFonts w:ascii="Arial" w:hAnsi="Arial" w:cs="Arial"/>
          <w:szCs w:val="24"/>
        </w:rPr>
        <w:t>:</w:t>
      </w:r>
    </w:p>
    <w:p w14:paraId="3924A0D5" w14:textId="67E3808A" w:rsidR="00FB3E0D" w:rsidRDefault="00E22960" w:rsidP="00546471">
      <w:pPr>
        <w:numPr>
          <w:ilvl w:val="0"/>
          <w:numId w:val="40"/>
        </w:numPr>
        <w:tabs>
          <w:tab w:val="clear" w:pos="720"/>
          <w:tab w:val="num" w:pos="1080"/>
        </w:tabs>
        <w:ind w:left="1080"/>
        <w:jc w:val="both"/>
        <w:rPr>
          <w:rFonts w:ascii="Arial" w:hAnsi="Arial" w:cs="Arial"/>
          <w:szCs w:val="24"/>
        </w:rPr>
      </w:pPr>
      <w:r>
        <w:rPr>
          <w:rFonts w:ascii="Arial" w:hAnsi="Arial" w:cs="Arial"/>
          <w:szCs w:val="24"/>
        </w:rPr>
        <w:t>F</w:t>
      </w:r>
      <w:r w:rsidR="00394029" w:rsidRPr="00546471">
        <w:rPr>
          <w:rFonts w:ascii="Arial" w:hAnsi="Arial" w:cs="Arial"/>
          <w:szCs w:val="24"/>
        </w:rPr>
        <w:t>i</w:t>
      </w:r>
      <w:r>
        <w:rPr>
          <w:rFonts w:ascii="Arial" w:hAnsi="Arial" w:cs="Arial"/>
          <w:szCs w:val="24"/>
        </w:rPr>
        <w:t>rm fixed</w:t>
      </w:r>
      <w:r w:rsidR="00394029" w:rsidRPr="00546471">
        <w:rPr>
          <w:rFonts w:ascii="Arial" w:hAnsi="Arial" w:cs="Arial"/>
          <w:szCs w:val="24"/>
        </w:rPr>
        <w:t xml:space="preserve"> price</w:t>
      </w:r>
      <w:r>
        <w:rPr>
          <w:rFonts w:ascii="Arial" w:hAnsi="Arial" w:cs="Arial"/>
          <w:szCs w:val="24"/>
        </w:rPr>
        <w:t>;</w:t>
      </w:r>
    </w:p>
    <w:p w14:paraId="526462AA" w14:textId="28A62A27" w:rsidR="008F1D55" w:rsidRPr="00546471" w:rsidRDefault="008F1D55" w:rsidP="00546471">
      <w:pPr>
        <w:numPr>
          <w:ilvl w:val="0"/>
          <w:numId w:val="40"/>
        </w:numPr>
        <w:tabs>
          <w:tab w:val="clear" w:pos="720"/>
          <w:tab w:val="num" w:pos="1080"/>
        </w:tabs>
        <w:ind w:left="1080"/>
        <w:jc w:val="both"/>
        <w:rPr>
          <w:rFonts w:ascii="Arial" w:hAnsi="Arial" w:cs="Arial"/>
          <w:szCs w:val="24"/>
        </w:rPr>
      </w:pPr>
      <w:r>
        <w:rPr>
          <w:rFonts w:ascii="Arial" w:hAnsi="Arial" w:cs="Arial"/>
          <w:szCs w:val="24"/>
        </w:rPr>
        <w:t>ALL potential costs must be identified.</w:t>
      </w:r>
    </w:p>
    <w:p w14:paraId="68D7173C" w14:textId="77777777" w:rsidR="00FB3E0D" w:rsidRPr="00546471" w:rsidRDefault="00FB3E0D" w:rsidP="00546471">
      <w:pPr>
        <w:ind w:left="360"/>
        <w:jc w:val="both"/>
        <w:rPr>
          <w:rFonts w:ascii="Arial" w:hAnsi="Arial" w:cs="Arial"/>
          <w:szCs w:val="24"/>
        </w:rPr>
      </w:pPr>
    </w:p>
    <w:p w14:paraId="1EA35481" w14:textId="77777777" w:rsidR="00FB3E0D" w:rsidRPr="00546471" w:rsidRDefault="002B623F" w:rsidP="00546471">
      <w:pPr>
        <w:ind w:left="360"/>
        <w:jc w:val="both"/>
        <w:rPr>
          <w:rFonts w:ascii="Arial" w:hAnsi="Arial" w:cs="Arial"/>
          <w:szCs w:val="24"/>
        </w:rPr>
      </w:pPr>
      <w:r w:rsidRPr="00546471">
        <w:rPr>
          <w:rFonts w:ascii="Arial" w:hAnsi="Arial" w:cs="Arial"/>
          <w:b/>
          <w:szCs w:val="24"/>
          <w:u w:val="single"/>
        </w:rPr>
        <w:t>Technica</w:t>
      </w:r>
      <w:r w:rsidR="00FB3E0D" w:rsidRPr="00546471">
        <w:rPr>
          <w:rFonts w:ascii="Arial" w:hAnsi="Arial" w:cs="Arial"/>
          <w:b/>
          <w:szCs w:val="24"/>
          <w:u w:val="single"/>
        </w:rPr>
        <w:t xml:space="preserve">l </w:t>
      </w:r>
      <w:r w:rsidR="00E12BD7" w:rsidRPr="00546471">
        <w:rPr>
          <w:rFonts w:ascii="Arial" w:hAnsi="Arial" w:cs="Arial"/>
          <w:b/>
          <w:szCs w:val="24"/>
          <w:u w:val="single"/>
        </w:rPr>
        <w:t>Quotation</w:t>
      </w:r>
      <w:r w:rsidR="00FB3E0D" w:rsidRPr="00546471">
        <w:rPr>
          <w:rFonts w:ascii="Arial" w:hAnsi="Arial" w:cs="Arial"/>
          <w:szCs w:val="24"/>
        </w:rPr>
        <w:t>:</w:t>
      </w:r>
    </w:p>
    <w:p w14:paraId="7AEDAE6E" w14:textId="271B3E64" w:rsidR="00FB3E0D" w:rsidRDefault="00714631" w:rsidP="00546471">
      <w:pPr>
        <w:numPr>
          <w:ilvl w:val="0"/>
          <w:numId w:val="41"/>
        </w:numPr>
        <w:tabs>
          <w:tab w:val="clear" w:pos="720"/>
          <w:tab w:val="num" w:pos="1080"/>
        </w:tabs>
        <w:ind w:left="1080"/>
        <w:jc w:val="both"/>
        <w:rPr>
          <w:rFonts w:ascii="Arial" w:hAnsi="Arial" w:cs="Arial"/>
          <w:szCs w:val="24"/>
        </w:rPr>
      </w:pPr>
      <w:r w:rsidRPr="00546471">
        <w:rPr>
          <w:rFonts w:ascii="Arial" w:hAnsi="Arial" w:cs="Arial"/>
          <w:szCs w:val="24"/>
        </w:rPr>
        <w:t>Company qualifications &amp; experience</w:t>
      </w:r>
      <w:r w:rsidR="00F730D9">
        <w:rPr>
          <w:rFonts w:ascii="Arial" w:hAnsi="Arial" w:cs="Arial"/>
          <w:szCs w:val="24"/>
        </w:rPr>
        <w:t>;</w:t>
      </w:r>
    </w:p>
    <w:p w14:paraId="31EB9BF1" w14:textId="36CA38D4" w:rsidR="00D524F3" w:rsidRPr="00546471" w:rsidRDefault="00D524F3" w:rsidP="00546471">
      <w:pPr>
        <w:numPr>
          <w:ilvl w:val="0"/>
          <w:numId w:val="41"/>
        </w:numPr>
        <w:tabs>
          <w:tab w:val="clear" w:pos="720"/>
          <w:tab w:val="num" w:pos="1080"/>
        </w:tabs>
        <w:ind w:left="1080"/>
        <w:jc w:val="both"/>
        <w:rPr>
          <w:rFonts w:ascii="Arial" w:hAnsi="Arial" w:cs="Arial"/>
          <w:szCs w:val="24"/>
        </w:rPr>
      </w:pPr>
      <w:r>
        <w:rPr>
          <w:rFonts w:ascii="Arial" w:hAnsi="Arial" w:cs="Arial"/>
          <w:szCs w:val="24"/>
        </w:rPr>
        <w:t>Awards, if any, offered product has received;</w:t>
      </w:r>
    </w:p>
    <w:p w14:paraId="0B499C70" w14:textId="5B354670" w:rsidR="00FB3E0D" w:rsidRPr="00546471" w:rsidRDefault="00714631" w:rsidP="00546471">
      <w:pPr>
        <w:numPr>
          <w:ilvl w:val="0"/>
          <w:numId w:val="41"/>
        </w:numPr>
        <w:tabs>
          <w:tab w:val="clear" w:pos="720"/>
          <w:tab w:val="num" w:pos="1080"/>
        </w:tabs>
        <w:ind w:left="1080"/>
        <w:jc w:val="both"/>
        <w:rPr>
          <w:rFonts w:ascii="Arial" w:hAnsi="Arial" w:cs="Arial"/>
          <w:szCs w:val="24"/>
        </w:rPr>
      </w:pPr>
      <w:r w:rsidRPr="00546471">
        <w:rPr>
          <w:rFonts w:ascii="Arial" w:hAnsi="Arial" w:cs="Arial"/>
          <w:szCs w:val="24"/>
        </w:rPr>
        <w:t>Assigned personnel’s experience</w:t>
      </w:r>
      <w:r w:rsidR="00F730D9">
        <w:rPr>
          <w:rFonts w:ascii="Arial" w:hAnsi="Arial" w:cs="Arial"/>
          <w:szCs w:val="24"/>
        </w:rPr>
        <w:t>;</w:t>
      </w:r>
    </w:p>
    <w:p w14:paraId="6E7A379B" w14:textId="77777777" w:rsidR="0007748C" w:rsidRDefault="00AE66D9" w:rsidP="0007748C">
      <w:pPr>
        <w:numPr>
          <w:ilvl w:val="0"/>
          <w:numId w:val="41"/>
        </w:numPr>
        <w:tabs>
          <w:tab w:val="clear" w:pos="720"/>
          <w:tab w:val="num" w:pos="1080"/>
        </w:tabs>
        <w:ind w:left="1080"/>
        <w:jc w:val="both"/>
        <w:rPr>
          <w:rFonts w:ascii="Arial" w:hAnsi="Arial" w:cs="Arial"/>
          <w:szCs w:val="24"/>
        </w:rPr>
      </w:pPr>
      <w:r>
        <w:rPr>
          <w:rFonts w:ascii="Arial" w:hAnsi="Arial" w:cs="Arial"/>
          <w:szCs w:val="24"/>
        </w:rPr>
        <w:t xml:space="preserve">3 </w:t>
      </w:r>
      <w:r w:rsidR="00546471">
        <w:rPr>
          <w:rFonts w:ascii="Arial" w:hAnsi="Arial" w:cs="Arial"/>
          <w:szCs w:val="24"/>
        </w:rPr>
        <w:t>References</w:t>
      </w:r>
      <w:r>
        <w:rPr>
          <w:rFonts w:ascii="Arial" w:hAnsi="Arial" w:cs="Arial"/>
          <w:szCs w:val="24"/>
        </w:rPr>
        <w:t xml:space="preserve"> from hospitals of similar size</w:t>
      </w:r>
      <w:r w:rsidR="00F730D9">
        <w:rPr>
          <w:rFonts w:ascii="Arial" w:hAnsi="Arial" w:cs="Arial"/>
          <w:szCs w:val="24"/>
        </w:rPr>
        <w:t>;</w:t>
      </w:r>
      <w:r w:rsidR="0007748C">
        <w:rPr>
          <w:rFonts w:ascii="Arial" w:hAnsi="Arial" w:cs="Arial"/>
          <w:szCs w:val="24"/>
        </w:rPr>
        <w:t xml:space="preserve"> </w:t>
      </w:r>
    </w:p>
    <w:p w14:paraId="686C07D5" w14:textId="6DF6716D" w:rsidR="00AE66D9" w:rsidRPr="0007748C" w:rsidRDefault="00AE66D9" w:rsidP="0007748C">
      <w:pPr>
        <w:numPr>
          <w:ilvl w:val="0"/>
          <w:numId w:val="41"/>
        </w:numPr>
        <w:tabs>
          <w:tab w:val="clear" w:pos="720"/>
          <w:tab w:val="num" w:pos="1080"/>
        </w:tabs>
        <w:ind w:left="1080"/>
        <w:jc w:val="both"/>
        <w:rPr>
          <w:rFonts w:ascii="Arial" w:hAnsi="Arial" w:cs="Arial"/>
          <w:szCs w:val="24"/>
        </w:rPr>
      </w:pPr>
      <w:r w:rsidRPr="0007748C">
        <w:rPr>
          <w:rFonts w:ascii="Arial" w:hAnsi="Arial" w:cs="Arial"/>
          <w:szCs w:val="24"/>
        </w:rPr>
        <w:t>Proposed revisions to General Conditions</w:t>
      </w:r>
      <w:r w:rsidR="004F25CD" w:rsidRPr="0007748C">
        <w:rPr>
          <w:rFonts w:ascii="Arial" w:hAnsi="Arial" w:cs="Arial"/>
          <w:szCs w:val="24"/>
        </w:rPr>
        <w:t>, if any</w:t>
      </w:r>
      <w:r w:rsidR="0007748C">
        <w:rPr>
          <w:rFonts w:ascii="Arial" w:hAnsi="Arial" w:cs="Arial"/>
          <w:szCs w:val="24"/>
        </w:rPr>
        <w:t>,</w:t>
      </w:r>
      <w:r w:rsidR="00825003" w:rsidRPr="0007748C">
        <w:rPr>
          <w:rFonts w:ascii="Arial" w:hAnsi="Arial" w:cs="Arial"/>
          <w:szCs w:val="24"/>
        </w:rPr>
        <w:t xml:space="preserve"> </w:t>
      </w:r>
      <w:r w:rsidR="0007748C">
        <w:rPr>
          <w:rFonts w:ascii="Arial" w:hAnsi="Arial" w:cs="Arial"/>
          <w:szCs w:val="24"/>
        </w:rPr>
        <w:t>(</w:t>
      </w:r>
      <w:r w:rsidR="00825003" w:rsidRPr="0007748C">
        <w:rPr>
          <w:rFonts w:ascii="Arial" w:hAnsi="Arial" w:cs="Arial"/>
          <w:szCs w:val="24"/>
        </w:rPr>
        <w:t xml:space="preserve">any request made after the quotation due date will </w:t>
      </w:r>
      <w:r w:rsidR="00825003" w:rsidRPr="0007748C">
        <w:rPr>
          <w:rFonts w:ascii="Arial" w:hAnsi="Arial" w:cs="Arial"/>
          <w:szCs w:val="24"/>
          <w:u w:val="single"/>
        </w:rPr>
        <w:t>not</w:t>
      </w:r>
      <w:r w:rsidR="00825003" w:rsidRPr="0007748C">
        <w:rPr>
          <w:rFonts w:ascii="Arial" w:hAnsi="Arial" w:cs="Arial"/>
          <w:szCs w:val="24"/>
        </w:rPr>
        <w:t xml:space="preserve"> be considered</w:t>
      </w:r>
      <w:r w:rsidR="0007748C">
        <w:rPr>
          <w:rFonts w:ascii="Arial" w:hAnsi="Arial" w:cs="Arial"/>
          <w:szCs w:val="24"/>
        </w:rPr>
        <w:t>);</w:t>
      </w:r>
    </w:p>
    <w:p w14:paraId="10338870" w14:textId="0D37C5A4" w:rsidR="00AE66D9" w:rsidRDefault="00AE66D9" w:rsidP="00546471">
      <w:pPr>
        <w:numPr>
          <w:ilvl w:val="0"/>
          <w:numId w:val="41"/>
        </w:numPr>
        <w:tabs>
          <w:tab w:val="clear" w:pos="720"/>
          <w:tab w:val="num" w:pos="1080"/>
        </w:tabs>
        <w:ind w:left="1080"/>
        <w:jc w:val="both"/>
        <w:rPr>
          <w:rFonts w:ascii="Arial" w:hAnsi="Arial" w:cs="Arial"/>
          <w:szCs w:val="24"/>
        </w:rPr>
      </w:pPr>
      <w:r>
        <w:rPr>
          <w:rFonts w:ascii="Arial" w:hAnsi="Arial" w:cs="Arial"/>
          <w:szCs w:val="24"/>
        </w:rPr>
        <w:t>Any terms and conditions you will request HHSC to agree to</w:t>
      </w:r>
      <w:r w:rsidR="00F730D9">
        <w:rPr>
          <w:rFonts w:ascii="Arial" w:hAnsi="Arial" w:cs="Arial"/>
          <w:szCs w:val="24"/>
        </w:rPr>
        <w:t>;</w:t>
      </w:r>
    </w:p>
    <w:p w14:paraId="16767D63" w14:textId="77777777" w:rsidR="008C52D1" w:rsidRPr="00546471" w:rsidRDefault="008C52D1" w:rsidP="008C52D1">
      <w:pPr>
        <w:numPr>
          <w:ilvl w:val="0"/>
          <w:numId w:val="41"/>
        </w:numPr>
        <w:tabs>
          <w:tab w:val="clear" w:pos="720"/>
          <w:tab w:val="num" w:pos="1080"/>
        </w:tabs>
        <w:ind w:firstLine="0"/>
        <w:jc w:val="both"/>
        <w:rPr>
          <w:rFonts w:ascii="Arial" w:hAnsi="Arial" w:cs="Arial"/>
          <w:szCs w:val="24"/>
        </w:rPr>
      </w:pPr>
      <w:r>
        <w:rPr>
          <w:rFonts w:ascii="Arial" w:hAnsi="Arial" w:cs="Arial"/>
          <w:szCs w:val="24"/>
        </w:rPr>
        <w:t>W-9</w:t>
      </w:r>
      <w:r w:rsidRPr="00546471">
        <w:rPr>
          <w:rFonts w:ascii="Arial" w:hAnsi="Arial" w:cs="Arial"/>
          <w:szCs w:val="24"/>
        </w:rPr>
        <w:t>;</w:t>
      </w:r>
    </w:p>
    <w:p w14:paraId="5AB4EB19" w14:textId="799D7533" w:rsidR="008C52D1" w:rsidRDefault="008C52D1" w:rsidP="008C52D1">
      <w:pPr>
        <w:numPr>
          <w:ilvl w:val="0"/>
          <w:numId w:val="41"/>
        </w:numPr>
        <w:tabs>
          <w:tab w:val="clear" w:pos="720"/>
          <w:tab w:val="left" w:pos="1080"/>
        </w:tabs>
        <w:ind w:firstLine="0"/>
        <w:jc w:val="both"/>
        <w:rPr>
          <w:rFonts w:ascii="Arial" w:hAnsi="Arial" w:cs="Arial"/>
          <w:szCs w:val="24"/>
        </w:rPr>
      </w:pPr>
      <w:r>
        <w:rPr>
          <w:rFonts w:ascii="Arial" w:hAnsi="Arial" w:cs="Arial"/>
          <w:szCs w:val="24"/>
        </w:rPr>
        <w:t>State of Hawaii General Excise Tax Number and Certificate</w:t>
      </w:r>
      <w:r w:rsidR="00E22960">
        <w:rPr>
          <w:rFonts w:ascii="Arial" w:hAnsi="Arial" w:cs="Arial"/>
          <w:szCs w:val="24"/>
        </w:rPr>
        <w:t>.</w:t>
      </w:r>
    </w:p>
    <w:p w14:paraId="54C25F19" w14:textId="0A196C19" w:rsidR="00A71551" w:rsidRDefault="00A71551" w:rsidP="008C52D1">
      <w:pPr>
        <w:numPr>
          <w:ilvl w:val="0"/>
          <w:numId w:val="41"/>
        </w:numPr>
        <w:tabs>
          <w:tab w:val="clear" w:pos="720"/>
          <w:tab w:val="left" w:pos="1080"/>
        </w:tabs>
        <w:ind w:firstLine="0"/>
        <w:jc w:val="both"/>
        <w:rPr>
          <w:rFonts w:ascii="Arial" w:hAnsi="Arial" w:cs="Arial"/>
          <w:szCs w:val="24"/>
        </w:rPr>
      </w:pPr>
      <w:r>
        <w:rPr>
          <w:rFonts w:ascii="Arial" w:hAnsi="Arial" w:cs="Arial"/>
          <w:szCs w:val="24"/>
        </w:rPr>
        <w:t>Completion of Specifications table</w:t>
      </w:r>
    </w:p>
    <w:p w14:paraId="28EE6E64" w14:textId="5E0DBBFB" w:rsidR="000C7384" w:rsidRDefault="000C7384" w:rsidP="000C7384">
      <w:pPr>
        <w:tabs>
          <w:tab w:val="left" w:pos="1080"/>
        </w:tabs>
        <w:jc w:val="both"/>
        <w:rPr>
          <w:rFonts w:ascii="Arial" w:hAnsi="Arial" w:cs="Arial"/>
          <w:szCs w:val="24"/>
        </w:rPr>
      </w:pPr>
    </w:p>
    <w:p w14:paraId="4FF17B3A" w14:textId="6759A58B" w:rsidR="000C7384" w:rsidRPr="000C7384" w:rsidRDefault="000C7384" w:rsidP="000C7384">
      <w:pPr>
        <w:jc w:val="both"/>
        <w:rPr>
          <w:rFonts w:ascii="Arial" w:hAnsi="Arial" w:cs="Arial"/>
          <w:b/>
          <w:szCs w:val="24"/>
        </w:rPr>
      </w:pPr>
      <w:r w:rsidRPr="000C7384">
        <w:rPr>
          <w:rFonts w:ascii="Arial" w:hAnsi="Arial" w:cs="Arial"/>
          <w:b/>
          <w:szCs w:val="24"/>
        </w:rPr>
        <w:t>TIMELINE</w:t>
      </w:r>
    </w:p>
    <w:p w14:paraId="5773E560" w14:textId="754CBA9A" w:rsidR="00AE66D9" w:rsidRPr="00546471" w:rsidRDefault="00AE66D9" w:rsidP="00AE66D9">
      <w:pPr>
        <w:ind w:left="720"/>
        <w:jc w:val="both"/>
        <w:rPr>
          <w:rFonts w:ascii="Arial" w:hAnsi="Arial" w:cs="Arial"/>
          <w:szCs w:val="24"/>
        </w:rPr>
      </w:pPr>
    </w:p>
    <w:tbl>
      <w:tblPr>
        <w:tblStyle w:val="TableGrid"/>
        <w:tblW w:w="0" w:type="auto"/>
        <w:tblInd w:w="445" w:type="dxa"/>
        <w:tblLook w:val="04A0" w:firstRow="1" w:lastRow="0" w:firstColumn="1" w:lastColumn="0" w:noHBand="0" w:noVBand="1"/>
      </w:tblPr>
      <w:tblGrid>
        <w:gridCol w:w="4963"/>
        <w:gridCol w:w="4577"/>
      </w:tblGrid>
      <w:tr w:rsidR="000C7384" w14:paraId="52CA26C6" w14:textId="77777777" w:rsidTr="00C55778">
        <w:tc>
          <w:tcPr>
            <w:tcW w:w="4963" w:type="dxa"/>
          </w:tcPr>
          <w:p w14:paraId="327AEEE0" w14:textId="78B42C24" w:rsidR="000C7384" w:rsidRDefault="00E2098E" w:rsidP="00546471">
            <w:pPr>
              <w:jc w:val="both"/>
              <w:rPr>
                <w:rFonts w:ascii="Arial" w:hAnsi="Arial" w:cs="Arial"/>
                <w:szCs w:val="24"/>
              </w:rPr>
            </w:pPr>
            <w:r>
              <w:rPr>
                <w:rFonts w:ascii="Arial" w:hAnsi="Arial" w:cs="Arial"/>
                <w:szCs w:val="24"/>
              </w:rPr>
              <w:t>Public release of RF</w:t>
            </w:r>
            <w:r w:rsidR="00237B95">
              <w:rPr>
                <w:rFonts w:ascii="Arial" w:hAnsi="Arial" w:cs="Arial"/>
                <w:szCs w:val="24"/>
              </w:rPr>
              <w:t>Q</w:t>
            </w:r>
          </w:p>
        </w:tc>
        <w:tc>
          <w:tcPr>
            <w:tcW w:w="4577" w:type="dxa"/>
          </w:tcPr>
          <w:p w14:paraId="312AD214" w14:textId="6A772622" w:rsidR="000C7384" w:rsidRDefault="005B55B9" w:rsidP="00947D49">
            <w:pPr>
              <w:jc w:val="both"/>
              <w:rPr>
                <w:rFonts w:ascii="Arial" w:hAnsi="Arial" w:cs="Arial"/>
                <w:szCs w:val="24"/>
              </w:rPr>
            </w:pPr>
            <w:r>
              <w:rPr>
                <w:rFonts w:ascii="Arial" w:hAnsi="Arial" w:cs="Arial"/>
                <w:szCs w:val="24"/>
              </w:rPr>
              <w:t>Tuesday</w:t>
            </w:r>
            <w:r w:rsidR="00137118">
              <w:rPr>
                <w:rFonts w:ascii="Arial" w:hAnsi="Arial" w:cs="Arial"/>
                <w:szCs w:val="24"/>
              </w:rPr>
              <w:t xml:space="preserve">, </w:t>
            </w:r>
            <w:r>
              <w:rPr>
                <w:rFonts w:ascii="Arial" w:hAnsi="Arial" w:cs="Arial"/>
                <w:szCs w:val="24"/>
              </w:rPr>
              <w:t>May 18, 2022</w:t>
            </w:r>
          </w:p>
        </w:tc>
      </w:tr>
      <w:tr w:rsidR="000C7384" w14:paraId="34695D10" w14:textId="77777777" w:rsidTr="00C55778">
        <w:tc>
          <w:tcPr>
            <w:tcW w:w="4963" w:type="dxa"/>
          </w:tcPr>
          <w:p w14:paraId="303E6E25" w14:textId="19A6BB9E" w:rsidR="000C7384" w:rsidRDefault="00E2098E" w:rsidP="00546471">
            <w:pPr>
              <w:jc w:val="both"/>
              <w:rPr>
                <w:rFonts w:ascii="Arial" w:hAnsi="Arial" w:cs="Arial"/>
                <w:szCs w:val="24"/>
              </w:rPr>
            </w:pPr>
            <w:bookmarkStart w:id="0" w:name="_Hlk103759707"/>
            <w:r>
              <w:rPr>
                <w:rFonts w:ascii="Arial" w:hAnsi="Arial" w:cs="Arial"/>
                <w:szCs w:val="24"/>
              </w:rPr>
              <w:t>Questions due</w:t>
            </w:r>
          </w:p>
        </w:tc>
        <w:tc>
          <w:tcPr>
            <w:tcW w:w="4577" w:type="dxa"/>
          </w:tcPr>
          <w:p w14:paraId="661450B7" w14:textId="3A32D119" w:rsidR="000C7384" w:rsidRDefault="005B55B9" w:rsidP="00947D49">
            <w:pPr>
              <w:jc w:val="both"/>
              <w:rPr>
                <w:rFonts w:ascii="Arial" w:hAnsi="Arial" w:cs="Arial"/>
                <w:szCs w:val="24"/>
              </w:rPr>
            </w:pPr>
            <w:proofErr w:type="gramStart"/>
            <w:r>
              <w:rPr>
                <w:rFonts w:ascii="Arial" w:hAnsi="Arial" w:cs="Arial"/>
                <w:szCs w:val="24"/>
              </w:rPr>
              <w:t>Monday</w:t>
            </w:r>
            <w:r w:rsidR="00947D49">
              <w:rPr>
                <w:rFonts w:ascii="Arial" w:hAnsi="Arial" w:cs="Arial"/>
                <w:szCs w:val="24"/>
              </w:rPr>
              <w:t xml:space="preserve">, </w:t>
            </w:r>
            <w:r>
              <w:rPr>
                <w:rFonts w:ascii="Arial" w:hAnsi="Arial" w:cs="Arial"/>
                <w:szCs w:val="24"/>
              </w:rPr>
              <w:t xml:space="preserve"> May</w:t>
            </w:r>
            <w:proofErr w:type="gramEnd"/>
            <w:r w:rsidR="00947D49">
              <w:rPr>
                <w:rFonts w:ascii="Arial" w:hAnsi="Arial" w:cs="Arial"/>
                <w:szCs w:val="24"/>
              </w:rPr>
              <w:t xml:space="preserve"> </w:t>
            </w:r>
            <w:r>
              <w:rPr>
                <w:rFonts w:ascii="Arial" w:hAnsi="Arial" w:cs="Arial"/>
                <w:szCs w:val="24"/>
              </w:rPr>
              <w:t>23</w:t>
            </w:r>
            <w:r w:rsidR="00C55778">
              <w:rPr>
                <w:rFonts w:ascii="Arial" w:hAnsi="Arial" w:cs="Arial"/>
                <w:szCs w:val="24"/>
              </w:rPr>
              <w:t>, 202</w:t>
            </w:r>
            <w:r w:rsidR="00947D49">
              <w:rPr>
                <w:rFonts w:ascii="Arial" w:hAnsi="Arial" w:cs="Arial"/>
                <w:szCs w:val="24"/>
              </w:rPr>
              <w:t>2</w:t>
            </w:r>
            <w:r w:rsidR="00C55778">
              <w:rPr>
                <w:rFonts w:ascii="Arial" w:hAnsi="Arial" w:cs="Arial"/>
                <w:szCs w:val="24"/>
              </w:rPr>
              <w:t xml:space="preserve"> by 2:00pm HST</w:t>
            </w:r>
          </w:p>
        </w:tc>
      </w:tr>
      <w:bookmarkEnd w:id="0"/>
      <w:tr w:rsidR="000C7384" w14:paraId="4E162D73" w14:textId="77777777" w:rsidTr="00C55778">
        <w:tc>
          <w:tcPr>
            <w:tcW w:w="4963" w:type="dxa"/>
          </w:tcPr>
          <w:p w14:paraId="49240DD2" w14:textId="777ADC8D" w:rsidR="000C7384" w:rsidRDefault="00E2098E" w:rsidP="00546471">
            <w:pPr>
              <w:jc w:val="both"/>
              <w:rPr>
                <w:rFonts w:ascii="Arial" w:hAnsi="Arial" w:cs="Arial"/>
                <w:szCs w:val="24"/>
              </w:rPr>
            </w:pPr>
            <w:r>
              <w:rPr>
                <w:rFonts w:ascii="Arial" w:hAnsi="Arial" w:cs="Arial"/>
                <w:szCs w:val="24"/>
              </w:rPr>
              <w:lastRenderedPageBreak/>
              <w:t>Addendum release</w:t>
            </w:r>
            <w:r w:rsidR="00947D49">
              <w:rPr>
                <w:rFonts w:ascii="Arial" w:hAnsi="Arial" w:cs="Arial"/>
                <w:szCs w:val="24"/>
              </w:rPr>
              <w:t xml:space="preserve"> including answers to questions</w:t>
            </w:r>
          </w:p>
        </w:tc>
        <w:tc>
          <w:tcPr>
            <w:tcW w:w="4577" w:type="dxa"/>
          </w:tcPr>
          <w:p w14:paraId="0733176C" w14:textId="515A746D" w:rsidR="000C7384" w:rsidRDefault="00825003" w:rsidP="00947D49">
            <w:pPr>
              <w:jc w:val="both"/>
              <w:rPr>
                <w:rFonts w:ascii="Arial" w:hAnsi="Arial" w:cs="Arial"/>
                <w:szCs w:val="24"/>
              </w:rPr>
            </w:pPr>
            <w:r>
              <w:rPr>
                <w:rFonts w:ascii="Arial" w:hAnsi="Arial" w:cs="Arial"/>
                <w:szCs w:val="24"/>
              </w:rPr>
              <w:t>Wednesday</w:t>
            </w:r>
            <w:r w:rsidR="00947D49">
              <w:rPr>
                <w:rFonts w:ascii="Arial" w:hAnsi="Arial" w:cs="Arial"/>
                <w:szCs w:val="24"/>
              </w:rPr>
              <w:t xml:space="preserve">, </w:t>
            </w:r>
            <w:r>
              <w:rPr>
                <w:rFonts w:ascii="Arial" w:hAnsi="Arial" w:cs="Arial"/>
                <w:szCs w:val="24"/>
              </w:rPr>
              <w:t>May 25, 2022</w:t>
            </w:r>
          </w:p>
        </w:tc>
      </w:tr>
      <w:tr w:rsidR="00E2098E" w:rsidRPr="00E2098E" w14:paraId="5624A427" w14:textId="77777777" w:rsidTr="00C55778">
        <w:tc>
          <w:tcPr>
            <w:tcW w:w="4963" w:type="dxa"/>
          </w:tcPr>
          <w:p w14:paraId="43DA7CDA" w14:textId="42211104" w:rsidR="000C7384" w:rsidRPr="00E2098E" w:rsidRDefault="00E22960" w:rsidP="00546471">
            <w:pPr>
              <w:jc w:val="both"/>
              <w:rPr>
                <w:rFonts w:ascii="Arial" w:hAnsi="Arial" w:cs="Arial"/>
                <w:b/>
                <w:bCs/>
                <w:color w:val="FF0000"/>
                <w:szCs w:val="24"/>
              </w:rPr>
            </w:pPr>
            <w:r>
              <w:rPr>
                <w:rFonts w:ascii="Arial" w:hAnsi="Arial" w:cs="Arial"/>
                <w:b/>
                <w:bCs/>
                <w:color w:val="FF0000"/>
                <w:szCs w:val="24"/>
              </w:rPr>
              <w:t>Quotation</w:t>
            </w:r>
            <w:r w:rsidR="00E2098E" w:rsidRPr="00E2098E">
              <w:rPr>
                <w:rFonts w:ascii="Arial" w:hAnsi="Arial" w:cs="Arial"/>
                <w:b/>
                <w:bCs/>
                <w:color w:val="FF0000"/>
                <w:szCs w:val="24"/>
              </w:rPr>
              <w:t xml:space="preserve"> Due Date</w:t>
            </w:r>
          </w:p>
        </w:tc>
        <w:tc>
          <w:tcPr>
            <w:tcW w:w="4577" w:type="dxa"/>
          </w:tcPr>
          <w:p w14:paraId="2FF49C80" w14:textId="761582A7" w:rsidR="000C7384" w:rsidRPr="00237B95" w:rsidRDefault="00825003" w:rsidP="00947D49">
            <w:pPr>
              <w:jc w:val="both"/>
              <w:rPr>
                <w:rFonts w:ascii="Arial" w:hAnsi="Arial" w:cs="Arial"/>
                <w:b/>
                <w:bCs/>
                <w:color w:val="FF0000"/>
                <w:szCs w:val="24"/>
              </w:rPr>
            </w:pPr>
            <w:r>
              <w:rPr>
                <w:rFonts w:ascii="Arial" w:hAnsi="Arial" w:cs="Arial"/>
                <w:b/>
                <w:bCs/>
                <w:color w:val="FF0000"/>
                <w:szCs w:val="24"/>
              </w:rPr>
              <w:t>Wednesday</w:t>
            </w:r>
            <w:r w:rsidR="00947D49">
              <w:rPr>
                <w:rFonts w:ascii="Arial" w:hAnsi="Arial" w:cs="Arial"/>
                <w:b/>
                <w:bCs/>
                <w:color w:val="FF0000"/>
                <w:szCs w:val="24"/>
              </w:rPr>
              <w:t>, J</w:t>
            </w:r>
            <w:r>
              <w:rPr>
                <w:rFonts w:ascii="Arial" w:hAnsi="Arial" w:cs="Arial"/>
                <w:b/>
                <w:bCs/>
                <w:color w:val="FF0000"/>
                <w:szCs w:val="24"/>
              </w:rPr>
              <w:t>une</w:t>
            </w:r>
            <w:r w:rsidR="00947D49">
              <w:rPr>
                <w:rFonts w:ascii="Arial" w:hAnsi="Arial" w:cs="Arial"/>
                <w:b/>
                <w:bCs/>
                <w:color w:val="FF0000"/>
                <w:szCs w:val="24"/>
              </w:rPr>
              <w:t xml:space="preserve"> 1</w:t>
            </w:r>
            <w:r w:rsidR="00E2098E" w:rsidRPr="00237B95">
              <w:rPr>
                <w:rFonts w:ascii="Arial" w:hAnsi="Arial" w:cs="Arial"/>
                <w:b/>
                <w:bCs/>
                <w:color w:val="FF0000"/>
                <w:szCs w:val="24"/>
              </w:rPr>
              <w:t>, 202</w:t>
            </w:r>
            <w:r w:rsidR="00947D49">
              <w:rPr>
                <w:rFonts w:ascii="Arial" w:hAnsi="Arial" w:cs="Arial"/>
                <w:b/>
                <w:bCs/>
                <w:color w:val="FF0000"/>
                <w:szCs w:val="24"/>
              </w:rPr>
              <w:t>2</w:t>
            </w:r>
            <w:r w:rsidR="00E2098E" w:rsidRPr="00237B95">
              <w:rPr>
                <w:rFonts w:ascii="Arial" w:hAnsi="Arial" w:cs="Arial"/>
                <w:b/>
                <w:bCs/>
                <w:color w:val="FF0000"/>
                <w:szCs w:val="24"/>
              </w:rPr>
              <w:t xml:space="preserve">, </w:t>
            </w:r>
            <w:r w:rsidR="00C55778">
              <w:rPr>
                <w:rFonts w:ascii="Arial" w:hAnsi="Arial" w:cs="Arial"/>
                <w:b/>
                <w:bCs/>
                <w:color w:val="FF0000"/>
                <w:szCs w:val="24"/>
              </w:rPr>
              <w:t>by</w:t>
            </w:r>
            <w:r w:rsidR="00E2098E" w:rsidRPr="00237B95">
              <w:rPr>
                <w:rFonts w:ascii="Arial" w:hAnsi="Arial" w:cs="Arial"/>
                <w:b/>
                <w:bCs/>
                <w:color w:val="FF0000"/>
                <w:szCs w:val="24"/>
              </w:rPr>
              <w:t xml:space="preserve"> 2:00PM HST</w:t>
            </w:r>
          </w:p>
        </w:tc>
      </w:tr>
      <w:tr w:rsidR="000C7384" w14:paraId="211A0D81" w14:textId="77777777" w:rsidTr="00C55778">
        <w:tc>
          <w:tcPr>
            <w:tcW w:w="4963" w:type="dxa"/>
          </w:tcPr>
          <w:p w14:paraId="56BA5B36" w14:textId="472F2960" w:rsidR="000C7384" w:rsidRDefault="00947D49" w:rsidP="003C41F6">
            <w:pPr>
              <w:jc w:val="both"/>
              <w:rPr>
                <w:rFonts w:ascii="Arial" w:hAnsi="Arial" w:cs="Arial"/>
                <w:szCs w:val="24"/>
              </w:rPr>
            </w:pPr>
            <w:r>
              <w:rPr>
                <w:rFonts w:ascii="Arial" w:hAnsi="Arial" w:cs="Arial"/>
                <w:szCs w:val="24"/>
              </w:rPr>
              <w:t>Demonstrations</w:t>
            </w:r>
          </w:p>
        </w:tc>
        <w:tc>
          <w:tcPr>
            <w:tcW w:w="4577" w:type="dxa"/>
          </w:tcPr>
          <w:p w14:paraId="464A07CD" w14:textId="6CFAE1E5" w:rsidR="000C7384" w:rsidRDefault="00947D49" w:rsidP="000C7384">
            <w:pPr>
              <w:jc w:val="both"/>
              <w:rPr>
                <w:rFonts w:ascii="Arial" w:hAnsi="Arial" w:cs="Arial"/>
                <w:szCs w:val="24"/>
              </w:rPr>
            </w:pPr>
            <w:r>
              <w:rPr>
                <w:rFonts w:ascii="Arial" w:hAnsi="Arial" w:cs="Arial"/>
                <w:szCs w:val="24"/>
              </w:rPr>
              <w:t>J</w:t>
            </w:r>
            <w:r w:rsidR="00825003">
              <w:rPr>
                <w:rFonts w:ascii="Arial" w:hAnsi="Arial" w:cs="Arial"/>
                <w:szCs w:val="24"/>
              </w:rPr>
              <w:t>une</w:t>
            </w:r>
            <w:r>
              <w:rPr>
                <w:rFonts w:ascii="Arial" w:hAnsi="Arial" w:cs="Arial"/>
                <w:szCs w:val="24"/>
              </w:rPr>
              <w:t xml:space="preserve"> </w:t>
            </w:r>
            <w:r w:rsidR="00825003">
              <w:rPr>
                <w:rFonts w:ascii="Arial" w:hAnsi="Arial" w:cs="Arial"/>
                <w:szCs w:val="24"/>
              </w:rPr>
              <w:t>6</w:t>
            </w:r>
            <w:r>
              <w:rPr>
                <w:rFonts w:ascii="Arial" w:hAnsi="Arial" w:cs="Arial"/>
                <w:szCs w:val="24"/>
              </w:rPr>
              <w:t xml:space="preserve"> – </w:t>
            </w:r>
            <w:r w:rsidR="00825003">
              <w:rPr>
                <w:rFonts w:ascii="Arial" w:hAnsi="Arial" w:cs="Arial"/>
                <w:szCs w:val="24"/>
              </w:rPr>
              <w:t>9</w:t>
            </w:r>
            <w:r>
              <w:rPr>
                <w:rFonts w:ascii="Arial" w:hAnsi="Arial" w:cs="Arial"/>
                <w:szCs w:val="24"/>
              </w:rPr>
              <w:t>, 2022</w:t>
            </w:r>
          </w:p>
        </w:tc>
      </w:tr>
      <w:tr w:rsidR="000C7384" w14:paraId="13A03388" w14:textId="77777777" w:rsidTr="00C55778">
        <w:tc>
          <w:tcPr>
            <w:tcW w:w="4963" w:type="dxa"/>
          </w:tcPr>
          <w:p w14:paraId="7F84D305" w14:textId="3A75A45F" w:rsidR="000C7384" w:rsidRDefault="00E2098E" w:rsidP="00546471">
            <w:pPr>
              <w:jc w:val="both"/>
              <w:rPr>
                <w:rFonts w:ascii="Arial" w:hAnsi="Arial" w:cs="Arial"/>
                <w:szCs w:val="24"/>
              </w:rPr>
            </w:pPr>
            <w:r>
              <w:rPr>
                <w:rFonts w:ascii="Arial" w:hAnsi="Arial" w:cs="Arial"/>
                <w:szCs w:val="24"/>
              </w:rPr>
              <w:t>Award of Contract</w:t>
            </w:r>
          </w:p>
        </w:tc>
        <w:tc>
          <w:tcPr>
            <w:tcW w:w="4577" w:type="dxa"/>
          </w:tcPr>
          <w:p w14:paraId="25A059C2" w14:textId="3154C987" w:rsidR="000C7384" w:rsidRDefault="00C55778" w:rsidP="00947D49">
            <w:pPr>
              <w:jc w:val="both"/>
              <w:rPr>
                <w:rFonts w:ascii="Arial" w:hAnsi="Arial" w:cs="Arial"/>
                <w:szCs w:val="24"/>
              </w:rPr>
            </w:pPr>
            <w:r>
              <w:rPr>
                <w:rFonts w:ascii="Arial" w:hAnsi="Arial" w:cs="Arial"/>
                <w:szCs w:val="24"/>
              </w:rPr>
              <w:t xml:space="preserve">Week of </w:t>
            </w:r>
            <w:r w:rsidR="00825003">
              <w:rPr>
                <w:rFonts w:ascii="Arial" w:hAnsi="Arial" w:cs="Arial"/>
                <w:szCs w:val="24"/>
              </w:rPr>
              <w:t>June</w:t>
            </w:r>
            <w:r w:rsidR="00947D49">
              <w:rPr>
                <w:rFonts w:ascii="Arial" w:hAnsi="Arial" w:cs="Arial"/>
                <w:szCs w:val="24"/>
              </w:rPr>
              <w:t xml:space="preserve"> </w:t>
            </w:r>
            <w:r w:rsidR="00825003">
              <w:rPr>
                <w:rFonts w:ascii="Arial" w:hAnsi="Arial" w:cs="Arial"/>
                <w:szCs w:val="24"/>
              </w:rPr>
              <w:t>20</w:t>
            </w:r>
            <w:r>
              <w:rPr>
                <w:rFonts w:ascii="Arial" w:hAnsi="Arial" w:cs="Arial"/>
                <w:szCs w:val="24"/>
              </w:rPr>
              <w:t>, 202</w:t>
            </w:r>
            <w:r w:rsidR="00947D49">
              <w:rPr>
                <w:rFonts w:ascii="Arial" w:hAnsi="Arial" w:cs="Arial"/>
                <w:szCs w:val="24"/>
              </w:rPr>
              <w:t>2</w:t>
            </w:r>
            <w:r>
              <w:rPr>
                <w:rFonts w:ascii="Arial" w:hAnsi="Arial" w:cs="Arial"/>
                <w:szCs w:val="24"/>
              </w:rPr>
              <w:t xml:space="preserve"> </w:t>
            </w:r>
          </w:p>
        </w:tc>
      </w:tr>
    </w:tbl>
    <w:p w14:paraId="6ECF5D6D" w14:textId="77777777" w:rsidR="00197D24" w:rsidRPr="00546471" w:rsidRDefault="00197D24" w:rsidP="00546471">
      <w:pPr>
        <w:jc w:val="both"/>
        <w:rPr>
          <w:rFonts w:ascii="Arial" w:hAnsi="Arial" w:cs="Arial"/>
          <w:szCs w:val="24"/>
        </w:rPr>
      </w:pPr>
    </w:p>
    <w:p w14:paraId="49860041" w14:textId="77777777" w:rsidR="00197D24" w:rsidRPr="00546471" w:rsidRDefault="00197D24" w:rsidP="00546471">
      <w:pPr>
        <w:jc w:val="both"/>
        <w:rPr>
          <w:rFonts w:ascii="Arial" w:hAnsi="Arial" w:cs="Arial"/>
          <w:szCs w:val="24"/>
        </w:rPr>
      </w:pPr>
    </w:p>
    <w:p w14:paraId="34C4AA43" w14:textId="2363A68B" w:rsidR="00197D24" w:rsidRPr="00546471" w:rsidRDefault="00197D24" w:rsidP="00AE66D9">
      <w:pPr>
        <w:ind w:right="-144"/>
        <w:jc w:val="both"/>
        <w:rPr>
          <w:rFonts w:ascii="Arial" w:hAnsi="Arial" w:cs="Arial"/>
          <w:szCs w:val="24"/>
        </w:rPr>
      </w:pPr>
      <w:r w:rsidRPr="00546471">
        <w:rPr>
          <w:rFonts w:ascii="Arial" w:hAnsi="Arial" w:cs="Arial"/>
          <w:szCs w:val="24"/>
        </w:rPr>
        <w:t xml:space="preserve">HHSC is under no obligation to accept any quotations.  The </w:t>
      </w:r>
      <w:r w:rsidR="001469F3">
        <w:rPr>
          <w:rFonts w:ascii="Arial" w:hAnsi="Arial" w:cs="Arial"/>
          <w:szCs w:val="24"/>
        </w:rPr>
        <w:t>KCH</w:t>
      </w:r>
      <w:r w:rsidRPr="00546471">
        <w:rPr>
          <w:rFonts w:ascii="Arial" w:hAnsi="Arial" w:cs="Arial"/>
          <w:szCs w:val="24"/>
        </w:rPr>
        <w:t xml:space="preserve"> CEO, or a designated representative, may execute a contract with the Company/Individual whose quotation is determined to be the best value to HHSC. The contract will be subject to the</w:t>
      </w:r>
      <w:r w:rsidR="00714631" w:rsidRPr="00546471">
        <w:rPr>
          <w:rFonts w:ascii="Arial" w:hAnsi="Arial" w:cs="Arial"/>
          <w:szCs w:val="24"/>
        </w:rPr>
        <w:t xml:space="preserve"> </w:t>
      </w:r>
      <w:r w:rsidRPr="00546471">
        <w:rPr>
          <w:rFonts w:ascii="Arial" w:hAnsi="Arial" w:cs="Arial"/>
          <w:szCs w:val="24"/>
        </w:rPr>
        <w:t>General Terms &amp; Conditions referenced at</w:t>
      </w:r>
      <w:r w:rsidR="001469F3">
        <w:rPr>
          <w:rFonts w:ascii="Arial" w:hAnsi="Arial" w:cs="Arial"/>
          <w:szCs w:val="24"/>
        </w:rPr>
        <w:t xml:space="preserve"> </w:t>
      </w:r>
      <w:hyperlink r:id="rId8" w:history="1">
        <w:r w:rsidR="00AE66D9" w:rsidRPr="00885D3A">
          <w:rPr>
            <w:rStyle w:val="Hyperlink"/>
            <w:rFonts w:ascii="Arial" w:hAnsi="Arial" w:cs="Arial"/>
            <w:szCs w:val="24"/>
          </w:rPr>
          <w:t>https://www.hhsc.org/wp-content/uploads/HHSC-General_Conditions-Purchase_of_Goods_and_Services_from_Non-HSP-Non-HRS_103D.pdf</w:t>
        </w:r>
      </w:hyperlink>
      <w:r w:rsidR="00AE66D9">
        <w:rPr>
          <w:rFonts w:ascii="Arial" w:hAnsi="Arial" w:cs="Arial"/>
          <w:szCs w:val="24"/>
        </w:rPr>
        <w:t>.  Include in your response any revisions your company requests to the HHSC General Conditions</w:t>
      </w:r>
      <w:r w:rsidR="00825003">
        <w:rPr>
          <w:rFonts w:ascii="Arial" w:hAnsi="Arial" w:cs="Arial"/>
          <w:szCs w:val="24"/>
        </w:rPr>
        <w:t xml:space="preserve"> any request made after the quotation due date will </w:t>
      </w:r>
      <w:r w:rsidR="00825003" w:rsidRPr="00825003">
        <w:rPr>
          <w:rFonts w:ascii="Arial" w:hAnsi="Arial" w:cs="Arial"/>
          <w:szCs w:val="24"/>
          <w:u w:val="single"/>
        </w:rPr>
        <w:t>not</w:t>
      </w:r>
      <w:r w:rsidR="00825003">
        <w:rPr>
          <w:rFonts w:ascii="Arial" w:hAnsi="Arial" w:cs="Arial"/>
          <w:szCs w:val="24"/>
        </w:rPr>
        <w:t xml:space="preserve"> be considered</w:t>
      </w:r>
      <w:r w:rsidRPr="00546471">
        <w:rPr>
          <w:rFonts w:ascii="Arial" w:hAnsi="Arial" w:cs="Arial"/>
          <w:szCs w:val="24"/>
        </w:rPr>
        <w:t>.</w:t>
      </w:r>
    </w:p>
    <w:p w14:paraId="77C48E59" w14:textId="77777777" w:rsidR="00197D24" w:rsidRPr="00546471" w:rsidRDefault="00197D24" w:rsidP="00546471">
      <w:pPr>
        <w:jc w:val="both"/>
        <w:rPr>
          <w:rFonts w:ascii="Arial" w:hAnsi="Arial" w:cs="Arial"/>
          <w:szCs w:val="24"/>
        </w:rPr>
      </w:pPr>
    </w:p>
    <w:p w14:paraId="6499010B" w14:textId="77777777" w:rsidR="00B011A6" w:rsidRPr="00546471" w:rsidRDefault="00B011A6" w:rsidP="00B011A6">
      <w:pPr>
        <w:pStyle w:val="Heading1"/>
        <w:jc w:val="both"/>
        <w:rPr>
          <w:rFonts w:ascii="Arial" w:hAnsi="Arial" w:cs="Arial"/>
          <w:szCs w:val="24"/>
        </w:rPr>
      </w:pPr>
      <w:r w:rsidRPr="00546471">
        <w:rPr>
          <w:rFonts w:ascii="Arial" w:hAnsi="Arial" w:cs="Arial"/>
          <w:szCs w:val="24"/>
        </w:rPr>
        <w:t>ADDENDA AND INTERPRETATIONS</w:t>
      </w:r>
    </w:p>
    <w:p w14:paraId="5CC9E3BA" w14:textId="48468B7D" w:rsidR="00B011A6" w:rsidRPr="00546471" w:rsidRDefault="00B011A6" w:rsidP="00B011A6">
      <w:pPr>
        <w:jc w:val="both"/>
        <w:rPr>
          <w:rFonts w:ascii="Arial" w:hAnsi="Arial" w:cs="Arial"/>
          <w:b/>
          <w:szCs w:val="24"/>
        </w:rPr>
      </w:pPr>
      <w:r w:rsidRPr="00546471">
        <w:rPr>
          <w:rFonts w:ascii="Arial" w:hAnsi="Arial" w:cs="Arial"/>
          <w:szCs w:val="24"/>
        </w:rPr>
        <w:t xml:space="preserve">Discrepancies, omissions, or doubts as to the meaning of specifications should be communicated in writing to the </w:t>
      </w:r>
      <w:r>
        <w:rPr>
          <w:rFonts w:ascii="Arial" w:hAnsi="Arial" w:cs="Arial"/>
          <w:szCs w:val="24"/>
        </w:rPr>
        <w:t>Issuing Officer</w:t>
      </w:r>
      <w:r w:rsidRPr="00546471">
        <w:rPr>
          <w:rFonts w:ascii="Arial" w:hAnsi="Arial" w:cs="Arial"/>
          <w:szCs w:val="24"/>
        </w:rPr>
        <w:t xml:space="preserve"> listed below for interpretation. </w:t>
      </w:r>
      <w:r w:rsidRPr="00546471">
        <w:rPr>
          <w:rFonts w:ascii="Arial" w:hAnsi="Arial" w:cs="Arial"/>
          <w:b/>
          <w:szCs w:val="24"/>
        </w:rPr>
        <w:t xml:space="preserve">These must be received no later than </w:t>
      </w:r>
      <w:proofErr w:type="gramStart"/>
      <w:r w:rsidR="00825003" w:rsidRPr="00825003">
        <w:rPr>
          <w:rFonts w:ascii="Arial" w:hAnsi="Arial" w:cs="Arial"/>
          <w:b/>
          <w:szCs w:val="24"/>
        </w:rPr>
        <w:t>Monday,  May</w:t>
      </w:r>
      <w:proofErr w:type="gramEnd"/>
      <w:r w:rsidR="00825003" w:rsidRPr="00825003">
        <w:rPr>
          <w:rFonts w:ascii="Arial" w:hAnsi="Arial" w:cs="Arial"/>
          <w:b/>
          <w:szCs w:val="24"/>
        </w:rPr>
        <w:t xml:space="preserve"> 23, 2022 by 2:00pm HST</w:t>
      </w:r>
      <w:r w:rsidRPr="00825003">
        <w:rPr>
          <w:rFonts w:ascii="Arial" w:hAnsi="Arial" w:cs="Arial"/>
          <w:b/>
          <w:szCs w:val="24"/>
        </w:rPr>
        <w:t>.</w:t>
      </w:r>
    </w:p>
    <w:p w14:paraId="48324384" w14:textId="77777777" w:rsidR="00B011A6" w:rsidRPr="00546471" w:rsidRDefault="00B011A6" w:rsidP="00B011A6">
      <w:pPr>
        <w:jc w:val="both"/>
        <w:rPr>
          <w:rFonts w:ascii="Arial" w:hAnsi="Arial" w:cs="Arial"/>
          <w:szCs w:val="24"/>
        </w:rPr>
      </w:pPr>
    </w:p>
    <w:p w14:paraId="4B54FCD7" w14:textId="31397D1A" w:rsidR="00B011A6" w:rsidRDefault="00B011A6" w:rsidP="00B011A6">
      <w:pPr>
        <w:jc w:val="both"/>
        <w:rPr>
          <w:rFonts w:ascii="Arial" w:hAnsi="Arial" w:cs="Arial"/>
          <w:szCs w:val="24"/>
        </w:rPr>
      </w:pPr>
      <w:r w:rsidRPr="00546471">
        <w:rPr>
          <w:rFonts w:ascii="Arial" w:hAnsi="Arial" w:cs="Arial"/>
          <w:szCs w:val="24"/>
        </w:rPr>
        <w:t xml:space="preserve">Any interpretation, if made, and any supplemental instructions will be in the form of written addenda to the specifications, which will be made available to all prospective </w:t>
      </w:r>
      <w:r w:rsidR="00F568BE" w:rsidRPr="001A52B0">
        <w:rPr>
          <w:rFonts w:ascii="Arial" w:hAnsi="Arial" w:cs="Arial"/>
          <w:szCs w:val="24"/>
        </w:rPr>
        <w:t>OFFEROR</w:t>
      </w:r>
      <w:r w:rsidR="007834AB">
        <w:rPr>
          <w:rFonts w:ascii="Arial" w:hAnsi="Arial" w:cs="Arial"/>
          <w:szCs w:val="24"/>
        </w:rPr>
        <w:t>S</w:t>
      </w:r>
      <w:r w:rsidRPr="00546471">
        <w:rPr>
          <w:rFonts w:ascii="Arial" w:hAnsi="Arial" w:cs="Arial"/>
          <w:szCs w:val="24"/>
        </w:rPr>
        <w:t xml:space="preserve"> </w:t>
      </w:r>
      <w:r w:rsidRPr="00F730D9">
        <w:rPr>
          <w:rFonts w:ascii="Arial" w:hAnsi="Arial" w:cs="Arial"/>
          <w:szCs w:val="24"/>
        </w:rPr>
        <w:t>prior to the due date</w:t>
      </w:r>
      <w:r w:rsidR="00F730D9">
        <w:rPr>
          <w:rFonts w:ascii="Arial" w:hAnsi="Arial" w:cs="Arial"/>
          <w:szCs w:val="24"/>
        </w:rPr>
        <w:t xml:space="preserve"> in accordance with the RFQ timeline</w:t>
      </w:r>
      <w:r w:rsidRPr="00546471">
        <w:rPr>
          <w:rFonts w:ascii="Arial" w:hAnsi="Arial" w:cs="Arial"/>
          <w:szCs w:val="24"/>
        </w:rPr>
        <w:t xml:space="preserve">. Failure of any </w:t>
      </w:r>
      <w:r w:rsidR="007834AB" w:rsidRPr="001A52B0">
        <w:rPr>
          <w:rFonts w:ascii="Arial" w:hAnsi="Arial" w:cs="Arial"/>
          <w:szCs w:val="24"/>
        </w:rPr>
        <w:t>OFFEROR</w:t>
      </w:r>
      <w:r w:rsidRPr="00546471">
        <w:rPr>
          <w:rFonts w:ascii="Arial" w:hAnsi="Arial" w:cs="Arial"/>
          <w:szCs w:val="24"/>
        </w:rPr>
        <w:t xml:space="preserve"> to receive any such addendum or interpretations shall not relieve the </w:t>
      </w:r>
      <w:r w:rsidR="007834AB" w:rsidRPr="001A52B0">
        <w:rPr>
          <w:rFonts w:ascii="Arial" w:hAnsi="Arial" w:cs="Arial"/>
          <w:szCs w:val="24"/>
        </w:rPr>
        <w:t>OFFEROR</w:t>
      </w:r>
      <w:r w:rsidRPr="00546471">
        <w:rPr>
          <w:rFonts w:ascii="Arial" w:hAnsi="Arial" w:cs="Arial"/>
          <w:szCs w:val="24"/>
        </w:rPr>
        <w:t xml:space="preserve"> from an obligation under his quotation as submitted. All addenda so issued shall become part of the contract </w:t>
      </w:r>
      <w:r>
        <w:rPr>
          <w:rFonts w:ascii="Arial" w:hAnsi="Arial" w:cs="Arial"/>
          <w:szCs w:val="24"/>
        </w:rPr>
        <w:t>documents.</w:t>
      </w:r>
    </w:p>
    <w:p w14:paraId="4886BED7" w14:textId="77777777" w:rsidR="00745F39" w:rsidRPr="00546471" w:rsidRDefault="00745F39" w:rsidP="00546471">
      <w:pPr>
        <w:jc w:val="both"/>
        <w:rPr>
          <w:rFonts w:ascii="Arial" w:hAnsi="Arial" w:cs="Arial"/>
          <w:szCs w:val="24"/>
        </w:rPr>
      </w:pPr>
    </w:p>
    <w:p w14:paraId="74542B0C" w14:textId="77777777" w:rsidR="005B62C4" w:rsidRPr="00546471" w:rsidRDefault="005B62C4" w:rsidP="00546471">
      <w:pPr>
        <w:pStyle w:val="Header"/>
        <w:jc w:val="both"/>
        <w:rPr>
          <w:rFonts w:ascii="Arial" w:hAnsi="Arial" w:cs="Arial"/>
          <w:b/>
          <w:szCs w:val="24"/>
        </w:rPr>
      </w:pPr>
      <w:r w:rsidRPr="003C41F6">
        <w:rPr>
          <w:rFonts w:ascii="Arial" w:hAnsi="Arial" w:cs="Arial"/>
          <w:b/>
          <w:szCs w:val="24"/>
        </w:rPr>
        <w:t>BASIS OF AWARD</w:t>
      </w:r>
    </w:p>
    <w:p w14:paraId="5C046F9B" w14:textId="590B5F80" w:rsidR="002B623F" w:rsidRDefault="002B623F" w:rsidP="00546471">
      <w:pPr>
        <w:jc w:val="both"/>
        <w:rPr>
          <w:rFonts w:ascii="Arial" w:hAnsi="Arial" w:cs="Arial"/>
          <w:szCs w:val="24"/>
        </w:rPr>
      </w:pPr>
      <w:r w:rsidRPr="00546471">
        <w:rPr>
          <w:rFonts w:ascii="Arial" w:hAnsi="Arial" w:cs="Arial"/>
          <w:szCs w:val="24"/>
        </w:rPr>
        <w:t>Cost is a major factor for award</w:t>
      </w:r>
      <w:r w:rsidR="00C8567F">
        <w:rPr>
          <w:rFonts w:ascii="Arial" w:hAnsi="Arial" w:cs="Arial"/>
          <w:szCs w:val="24"/>
        </w:rPr>
        <w:t xml:space="preserve"> </w:t>
      </w:r>
      <w:r w:rsidRPr="00546471">
        <w:rPr>
          <w:rFonts w:ascii="Arial" w:hAnsi="Arial" w:cs="Arial"/>
          <w:szCs w:val="24"/>
        </w:rPr>
        <w:t xml:space="preserve">but is subject to review only after </w:t>
      </w:r>
      <w:r w:rsidR="00745F39" w:rsidRPr="00546471">
        <w:rPr>
          <w:rFonts w:ascii="Arial" w:hAnsi="Arial" w:cs="Arial"/>
          <w:szCs w:val="24"/>
        </w:rPr>
        <w:t>review of the</w:t>
      </w:r>
      <w:r w:rsidRPr="00546471">
        <w:rPr>
          <w:rFonts w:ascii="Arial" w:hAnsi="Arial" w:cs="Arial"/>
          <w:szCs w:val="24"/>
        </w:rPr>
        <w:t xml:space="preserve"> technical </w:t>
      </w:r>
      <w:r w:rsidR="00745F39" w:rsidRPr="00546471">
        <w:rPr>
          <w:rFonts w:ascii="Arial" w:hAnsi="Arial" w:cs="Arial"/>
          <w:szCs w:val="24"/>
        </w:rPr>
        <w:t xml:space="preserve">proposal </w:t>
      </w:r>
      <w:r w:rsidRPr="00546471">
        <w:rPr>
          <w:rFonts w:ascii="Arial" w:hAnsi="Arial" w:cs="Arial"/>
          <w:szCs w:val="24"/>
        </w:rPr>
        <w:t xml:space="preserve">and </w:t>
      </w:r>
      <w:r w:rsidR="00745F39" w:rsidRPr="00546471">
        <w:rPr>
          <w:rFonts w:ascii="Arial" w:hAnsi="Arial" w:cs="Arial"/>
          <w:szCs w:val="24"/>
        </w:rPr>
        <w:t xml:space="preserve">the </w:t>
      </w:r>
      <w:r w:rsidRPr="00546471">
        <w:rPr>
          <w:rFonts w:ascii="Arial" w:hAnsi="Arial" w:cs="Arial"/>
          <w:szCs w:val="24"/>
        </w:rPr>
        <w:t xml:space="preserve">best qualified </w:t>
      </w:r>
      <w:r w:rsidR="00F568BE" w:rsidRPr="001A52B0">
        <w:rPr>
          <w:rFonts w:ascii="Arial" w:hAnsi="Arial" w:cs="Arial"/>
          <w:szCs w:val="24"/>
        </w:rPr>
        <w:t>OFFEROR</w:t>
      </w:r>
      <w:r w:rsidRPr="00546471">
        <w:rPr>
          <w:rFonts w:ascii="Arial" w:hAnsi="Arial" w:cs="Arial"/>
          <w:szCs w:val="24"/>
        </w:rPr>
        <w:t xml:space="preserve"> are determined.  Contract award is based solely on HHSC’s determination of the best overall value to HHSC. HHSC reserves</w:t>
      </w:r>
      <w:r w:rsidR="00745F39" w:rsidRPr="00546471">
        <w:rPr>
          <w:rFonts w:ascii="Arial" w:hAnsi="Arial" w:cs="Arial"/>
          <w:szCs w:val="24"/>
        </w:rPr>
        <w:t xml:space="preserve"> the</w:t>
      </w:r>
      <w:r w:rsidRPr="00546471">
        <w:rPr>
          <w:rFonts w:ascii="Arial" w:hAnsi="Arial" w:cs="Arial"/>
          <w:szCs w:val="24"/>
        </w:rPr>
        <w:t xml:space="preserve"> right to further negotiate. </w:t>
      </w:r>
    </w:p>
    <w:p w14:paraId="09ABE121" w14:textId="77777777" w:rsidR="00E22960" w:rsidRPr="00546471" w:rsidRDefault="00E22960" w:rsidP="00546471">
      <w:pPr>
        <w:jc w:val="both"/>
        <w:rPr>
          <w:rFonts w:ascii="Arial" w:hAnsi="Arial" w:cs="Arial"/>
          <w:szCs w:val="24"/>
        </w:rPr>
      </w:pPr>
    </w:p>
    <w:p w14:paraId="456CA81C" w14:textId="77777777" w:rsidR="00E22960" w:rsidRDefault="00F730D9" w:rsidP="00CF76C3">
      <w:pPr>
        <w:pStyle w:val="BasicPlusLine"/>
        <w:rPr>
          <w:rFonts w:ascii="Arial" w:hAnsi="Arial" w:cs="Arial"/>
          <w:b/>
          <w:sz w:val="24"/>
          <w:szCs w:val="24"/>
        </w:rPr>
      </w:pPr>
      <w:r>
        <w:rPr>
          <w:rFonts w:ascii="Arial" w:hAnsi="Arial" w:cs="Arial"/>
          <w:b/>
          <w:sz w:val="24"/>
          <w:szCs w:val="24"/>
        </w:rPr>
        <w:t>ISSUING OFFICERS</w:t>
      </w:r>
    </w:p>
    <w:p w14:paraId="4B4C0FFE" w14:textId="0505B9FF" w:rsidR="00CF76C3" w:rsidRPr="00E22960" w:rsidRDefault="00CF76C3" w:rsidP="00CF76C3">
      <w:pPr>
        <w:pStyle w:val="BasicPlusLine"/>
        <w:rPr>
          <w:rFonts w:ascii="Arial" w:hAnsi="Arial" w:cs="Arial"/>
          <w:b/>
          <w:sz w:val="24"/>
          <w:szCs w:val="24"/>
        </w:rPr>
      </w:pPr>
      <w:r w:rsidRPr="001A52B0">
        <w:rPr>
          <w:rFonts w:ascii="Arial" w:hAnsi="Arial" w:cs="Arial"/>
          <w:sz w:val="24"/>
          <w:szCs w:val="24"/>
        </w:rPr>
        <w:t xml:space="preserve">The Issuing Officer or her designee is responsible for administrating/facilitating all requirements of the RFQ solicitation process and </w:t>
      </w:r>
      <w:r w:rsidR="00F730D9">
        <w:rPr>
          <w:rFonts w:ascii="Arial" w:hAnsi="Arial" w:cs="Arial"/>
          <w:sz w:val="24"/>
          <w:szCs w:val="24"/>
        </w:rPr>
        <w:t xml:space="preserve">are the </w:t>
      </w:r>
      <w:r w:rsidR="00F730D9" w:rsidRPr="00825003">
        <w:rPr>
          <w:rFonts w:ascii="Arial" w:hAnsi="Arial" w:cs="Arial"/>
          <w:b/>
          <w:color w:val="FF0000"/>
          <w:sz w:val="24"/>
          <w:szCs w:val="24"/>
          <w:u w:val="single"/>
        </w:rPr>
        <w:t>only</w:t>
      </w:r>
      <w:r w:rsidRPr="00825003">
        <w:rPr>
          <w:rFonts w:ascii="Arial" w:hAnsi="Arial" w:cs="Arial"/>
          <w:b/>
          <w:color w:val="FF0000"/>
          <w:sz w:val="24"/>
          <w:szCs w:val="24"/>
          <w:u w:val="single"/>
        </w:rPr>
        <w:t xml:space="preserve"> point</w:t>
      </w:r>
      <w:r w:rsidR="00F730D9" w:rsidRPr="00825003">
        <w:rPr>
          <w:rFonts w:ascii="Arial" w:hAnsi="Arial" w:cs="Arial"/>
          <w:b/>
          <w:color w:val="FF0000"/>
          <w:sz w:val="24"/>
          <w:szCs w:val="24"/>
          <w:u w:val="single"/>
        </w:rPr>
        <w:t>s</w:t>
      </w:r>
      <w:r w:rsidRPr="00825003">
        <w:rPr>
          <w:rFonts w:ascii="Arial" w:hAnsi="Arial" w:cs="Arial"/>
          <w:b/>
          <w:color w:val="FF0000"/>
          <w:sz w:val="24"/>
          <w:szCs w:val="24"/>
          <w:u w:val="single"/>
        </w:rPr>
        <w:t xml:space="preserve"> of contact</w:t>
      </w:r>
      <w:r w:rsidR="00F730D9" w:rsidRPr="00825003">
        <w:rPr>
          <w:rFonts w:ascii="Arial" w:hAnsi="Arial" w:cs="Arial"/>
          <w:b/>
          <w:color w:val="FF0000"/>
          <w:sz w:val="24"/>
          <w:szCs w:val="24"/>
          <w:u w:val="single"/>
        </w:rPr>
        <w:t>s</w:t>
      </w:r>
      <w:r w:rsidRPr="00825003">
        <w:rPr>
          <w:rFonts w:ascii="Arial" w:hAnsi="Arial" w:cs="Arial"/>
          <w:color w:val="FF0000"/>
          <w:sz w:val="24"/>
          <w:szCs w:val="24"/>
        </w:rPr>
        <w:t xml:space="preserve"> </w:t>
      </w:r>
      <w:r w:rsidRPr="001A52B0">
        <w:rPr>
          <w:rFonts w:ascii="Arial" w:hAnsi="Arial" w:cs="Arial"/>
          <w:sz w:val="24"/>
          <w:szCs w:val="24"/>
        </w:rPr>
        <w:t xml:space="preserve">for OFFEROR from date of public announcement of the RFQ until the selection of the successful OFFEROR. </w:t>
      </w:r>
      <w:r w:rsidR="007E1EBD">
        <w:rPr>
          <w:rFonts w:ascii="Arial" w:hAnsi="Arial" w:cs="Arial"/>
          <w:sz w:val="24"/>
          <w:szCs w:val="24"/>
        </w:rPr>
        <w:t xml:space="preserve">Failure to adhere to this may result in disqualification from this RFQ.  </w:t>
      </w:r>
      <w:r w:rsidRPr="001A52B0">
        <w:rPr>
          <w:rFonts w:ascii="Arial" w:hAnsi="Arial" w:cs="Arial"/>
          <w:sz w:val="24"/>
          <w:szCs w:val="24"/>
        </w:rPr>
        <w:t>The Issuing Officer will also serve as the Contract Manager responsible for contractual actions throughout the term of the contract.  The Issuing Officer 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tblGrid>
      <w:tr w:rsidR="00CF76C3" w:rsidRPr="001C2845" w14:paraId="2B578F85" w14:textId="77777777" w:rsidTr="007C0079">
        <w:trPr>
          <w:cantSplit/>
          <w:jc w:val="center"/>
        </w:trPr>
        <w:tc>
          <w:tcPr>
            <w:tcW w:w="0" w:type="auto"/>
          </w:tcPr>
          <w:p w14:paraId="17DFA235" w14:textId="77777777" w:rsidR="00F730D9" w:rsidRDefault="00F730D9" w:rsidP="00F730D9">
            <w:pPr>
              <w:pStyle w:val="BasicCentered"/>
              <w:spacing w:before="0" w:after="0"/>
              <w:rPr>
                <w:rFonts w:ascii="Arial" w:hAnsi="Arial" w:cs="Arial"/>
                <w:b/>
              </w:rPr>
            </w:pPr>
            <w:r w:rsidRPr="00F730D9">
              <w:rPr>
                <w:rFonts w:ascii="Arial" w:hAnsi="Arial" w:cs="Arial"/>
                <w:b/>
              </w:rPr>
              <w:t xml:space="preserve">West Hawaii Region </w:t>
            </w:r>
          </w:p>
          <w:p w14:paraId="41927B9E" w14:textId="77777777" w:rsidR="008F1D55" w:rsidRPr="00F730D9" w:rsidRDefault="008F1D55" w:rsidP="00F730D9">
            <w:pPr>
              <w:pStyle w:val="BasicCentered"/>
              <w:spacing w:before="0" w:after="0"/>
              <w:rPr>
                <w:rFonts w:ascii="Arial" w:hAnsi="Arial" w:cs="Arial"/>
                <w:b/>
              </w:rPr>
            </w:pPr>
          </w:p>
          <w:p w14:paraId="400E619C" w14:textId="38D7819E" w:rsidR="00CF76C3" w:rsidRDefault="00CF76C3" w:rsidP="00F730D9">
            <w:pPr>
              <w:pStyle w:val="BasicCentered"/>
              <w:spacing w:before="0" w:after="0"/>
              <w:rPr>
                <w:rFonts w:ascii="Arial" w:hAnsi="Arial" w:cs="Arial"/>
              </w:rPr>
            </w:pPr>
            <w:r w:rsidRPr="001C2845">
              <w:rPr>
                <w:rFonts w:ascii="Arial" w:hAnsi="Arial" w:cs="Arial"/>
              </w:rPr>
              <w:t xml:space="preserve">Yvonne </w:t>
            </w:r>
            <w:r>
              <w:rPr>
                <w:rFonts w:ascii="Arial" w:hAnsi="Arial" w:cs="Arial"/>
              </w:rPr>
              <w:t xml:space="preserve">S. </w:t>
            </w:r>
            <w:r w:rsidRPr="001C2845">
              <w:rPr>
                <w:rFonts w:ascii="Arial" w:hAnsi="Arial" w:cs="Arial"/>
              </w:rPr>
              <w:t xml:space="preserve">Taylor, </w:t>
            </w:r>
            <w:r>
              <w:rPr>
                <w:rFonts w:ascii="Arial" w:hAnsi="Arial" w:cs="Arial"/>
              </w:rPr>
              <w:t xml:space="preserve">Sr. </w:t>
            </w:r>
            <w:r w:rsidRPr="001C2845">
              <w:rPr>
                <w:rFonts w:ascii="Arial" w:hAnsi="Arial" w:cs="Arial"/>
              </w:rPr>
              <w:t>Contracts Manager</w:t>
            </w:r>
            <w:r w:rsidRPr="001C2845">
              <w:rPr>
                <w:rFonts w:ascii="Arial" w:hAnsi="Arial" w:cs="Arial"/>
              </w:rPr>
              <w:br/>
              <w:t>Ema</w:t>
            </w:r>
            <w:r w:rsidRPr="00395D54">
              <w:rPr>
                <w:rFonts w:ascii="Arial" w:hAnsi="Arial" w:cs="Arial"/>
              </w:rPr>
              <w:t xml:space="preserve">il </w:t>
            </w:r>
            <w:hyperlink r:id="rId9" w:history="1">
              <w:r w:rsidRPr="001C2845">
                <w:rPr>
                  <w:rStyle w:val="Hyperlink"/>
                  <w:rFonts w:ascii="Arial" w:hAnsi="Arial" w:cs="Arial"/>
                </w:rPr>
                <w:t>ytaylor@hhsc.org</w:t>
              </w:r>
            </w:hyperlink>
            <w:r w:rsidRPr="001C2845">
              <w:rPr>
                <w:rFonts w:ascii="Arial" w:hAnsi="Arial" w:cs="Arial"/>
              </w:rPr>
              <w:br/>
              <w:t>Direct (808) 322-4442</w:t>
            </w:r>
            <w:r w:rsidRPr="001C2845">
              <w:rPr>
                <w:rFonts w:ascii="Arial" w:hAnsi="Arial" w:cs="Arial"/>
              </w:rPr>
              <w:br/>
              <w:t>Fax (808) 322-4488</w:t>
            </w:r>
          </w:p>
          <w:p w14:paraId="02C36B74" w14:textId="7840E5D3" w:rsidR="00CF76C3" w:rsidRPr="00395D54" w:rsidRDefault="00F730D9" w:rsidP="007C0079">
            <w:pPr>
              <w:pStyle w:val="BasicCentered"/>
              <w:rPr>
                <w:rFonts w:ascii="Arial" w:hAnsi="Arial" w:cs="Arial"/>
                <w:i/>
              </w:rPr>
            </w:pPr>
            <w:r>
              <w:rPr>
                <w:rFonts w:ascii="Arial" w:hAnsi="Arial" w:cs="Arial"/>
                <w:i/>
              </w:rPr>
              <w:t>AND</w:t>
            </w:r>
          </w:p>
          <w:p w14:paraId="1DFDE316" w14:textId="77777777" w:rsidR="00CF76C3" w:rsidRPr="00395D54" w:rsidRDefault="00CF76C3" w:rsidP="007C0079">
            <w:pPr>
              <w:pStyle w:val="BasicCentered"/>
              <w:spacing w:before="0" w:after="0"/>
              <w:rPr>
                <w:rFonts w:ascii="Arial" w:hAnsi="Arial" w:cs="Arial"/>
              </w:rPr>
            </w:pPr>
            <w:r w:rsidRPr="00395D54">
              <w:rPr>
                <w:rFonts w:ascii="Arial" w:hAnsi="Arial" w:cs="Arial"/>
              </w:rPr>
              <w:t>Michelle Gray, Contracts Assistant</w:t>
            </w:r>
            <w:r>
              <w:rPr>
                <w:rFonts w:ascii="Arial" w:hAnsi="Arial" w:cs="Arial"/>
              </w:rPr>
              <w:t xml:space="preserve"> II</w:t>
            </w:r>
          </w:p>
          <w:p w14:paraId="2FFD8156" w14:textId="77777777" w:rsidR="00CF76C3" w:rsidRPr="001C2845" w:rsidRDefault="00CF76C3" w:rsidP="007C0079">
            <w:pPr>
              <w:pStyle w:val="BasicCentered"/>
              <w:spacing w:before="0" w:after="0"/>
              <w:rPr>
                <w:rFonts w:ascii="Arial" w:hAnsi="Arial" w:cs="Arial"/>
              </w:rPr>
            </w:pPr>
            <w:r w:rsidRPr="00395D54">
              <w:rPr>
                <w:rFonts w:ascii="Arial" w:hAnsi="Arial" w:cs="Arial"/>
              </w:rPr>
              <w:t>Email mgray@hhsc.org</w:t>
            </w:r>
            <w:r w:rsidRPr="00395D54">
              <w:rPr>
                <w:rFonts w:ascii="Arial" w:hAnsi="Arial" w:cs="Arial"/>
              </w:rPr>
              <w:br/>
              <w:t>Direct (808) 322-</w:t>
            </w:r>
            <w:r w:rsidRPr="00101622">
              <w:rPr>
                <w:rFonts w:ascii="Arial" w:hAnsi="Arial" w:cs="Arial"/>
              </w:rPr>
              <w:t>5830</w:t>
            </w:r>
          </w:p>
        </w:tc>
      </w:tr>
    </w:tbl>
    <w:p w14:paraId="72D112E7" w14:textId="77777777" w:rsidR="00F730D9" w:rsidRDefault="00F730D9" w:rsidP="00546471">
      <w:pPr>
        <w:jc w:val="both"/>
        <w:rPr>
          <w:rFonts w:ascii="Arial" w:hAnsi="Arial" w:cs="Arial"/>
          <w:szCs w:val="24"/>
        </w:rPr>
      </w:pPr>
    </w:p>
    <w:p w14:paraId="7889C679" w14:textId="77777777" w:rsidR="00F500FB" w:rsidRDefault="00F500FB" w:rsidP="00B011A6">
      <w:pPr>
        <w:pStyle w:val="Header"/>
        <w:jc w:val="both"/>
        <w:rPr>
          <w:rFonts w:ascii="Arial" w:hAnsi="Arial" w:cs="Arial"/>
          <w:b/>
          <w:szCs w:val="24"/>
        </w:rPr>
      </w:pPr>
    </w:p>
    <w:p w14:paraId="58900285" w14:textId="77777777" w:rsidR="00F500FB" w:rsidRDefault="00F500FB" w:rsidP="00B011A6">
      <w:pPr>
        <w:pStyle w:val="Header"/>
        <w:jc w:val="both"/>
        <w:rPr>
          <w:rFonts w:ascii="Arial" w:hAnsi="Arial" w:cs="Arial"/>
          <w:b/>
          <w:szCs w:val="24"/>
        </w:rPr>
      </w:pPr>
    </w:p>
    <w:p w14:paraId="0D4D1180" w14:textId="77777777" w:rsidR="00B011A6" w:rsidRPr="00546471" w:rsidRDefault="00B011A6" w:rsidP="00B011A6">
      <w:pPr>
        <w:pStyle w:val="Header"/>
        <w:jc w:val="both"/>
        <w:rPr>
          <w:rFonts w:ascii="Arial" w:hAnsi="Arial" w:cs="Arial"/>
          <w:b/>
          <w:szCs w:val="24"/>
        </w:rPr>
      </w:pPr>
      <w:r w:rsidRPr="00546471">
        <w:rPr>
          <w:rFonts w:ascii="Arial" w:hAnsi="Arial" w:cs="Arial"/>
          <w:b/>
          <w:szCs w:val="24"/>
        </w:rPr>
        <w:t>NOTICE OF AWARD</w:t>
      </w:r>
    </w:p>
    <w:p w14:paraId="27BD9E2E" w14:textId="77777777" w:rsidR="00F500FB" w:rsidRDefault="00F500FB" w:rsidP="00B011A6">
      <w:pPr>
        <w:jc w:val="both"/>
        <w:rPr>
          <w:rFonts w:ascii="Arial" w:hAnsi="Arial" w:cs="Arial"/>
          <w:szCs w:val="24"/>
        </w:rPr>
      </w:pPr>
    </w:p>
    <w:p w14:paraId="60A52142" w14:textId="65AEE222" w:rsidR="00B011A6" w:rsidRPr="00546471" w:rsidRDefault="008F1D55" w:rsidP="00B011A6">
      <w:pPr>
        <w:jc w:val="both"/>
        <w:rPr>
          <w:rFonts w:ascii="Arial" w:hAnsi="Arial" w:cs="Arial"/>
          <w:szCs w:val="24"/>
        </w:rPr>
      </w:pPr>
      <w:r>
        <w:rPr>
          <w:rFonts w:ascii="Arial" w:hAnsi="Arial" w:cs="Arial"/>
          <w:szCs w:val="24"/>
        </w:rPr>
        <w:t>Once the q</w:t>
      </w:r>
      <w:r w:rsidR="00B011A6" w:rsidRPr="00546471">
        <w:rPr>
          <w:rFonts w:ascii="Arial" w:hAnsi="Arial" w:cs="Arial"/>
          <w:szCs w:val="24"/>
        </w:rPr>
        <w:t>uotation</w:t>
      </w:r>
      <w:r>
        <w:rPr>
          <w:rFonts w:ascii="Arial" w:hAnsi="Arial" w:cs="Arial"/>
          <w:szCs w:val="24"/>
        </w:rPr>
        <w:t>s</w:t>
      </w:r>
      <w:r w:rsidR="00B011A6" w:rsidRPr="00546471">
        <w:rPr>
          <w:rFonts w:ascii="Arial" w:hAnsi="Arial" w:cs="Arial"/>
          <w:szCs w:val="24"/>
        </w:rPr>
        <w:t xml:space="preserve"> </w:t>
      </w:r>
      <w:r>
        <w:rPr>
          <w:rFonts w:ascii="Arial" w:hAnsi="Arial" w:cs="Arial"/>
          <w:szCs w:val="24"/>
        </w:rPr>
        <w:t>are</w:t>
      </w:r>
      <w:r w:rsidR="00B011A6" w:rsidRPr="00546471">
        <w:rPr>
          <w:rFonts w:ascii="Arial" w:hAnsi="Arial" w:cs="Arial"/>
          <w:szCs w:val="24"/>
        </w:rPr>
        <w:t xml:space="preserve"> reviewed </w:t>
      </w:r>
      <w:r>
        <w:rPr>
          <w:rFonts w:ascii="Arial" w:hAnsi="Arial" w:cs="Arial"/>
          <w:szCs w:val="24"/>
        </w:rPr>
        <w:t xml:space="preserve">and demonstrations completed, a notice </w:t>
      </w:r>
      <w:r w:rsidR="00B011A6" w:rsidRPr="00546471">
        <w:rPr>
          <w:rFonts w:ascii="Arial" w:hAnsi="Arial" w:cs="Arial"/>
          <w:szCs w:val="24"/>
        </w:rPr>
        <w:t>of a</w:t>
      </w:r>
      <w:r>
        <w:rPr>
          <w:rFonts w:ascii="Arial" w:hAnsi="Arial" w:cs="Arial"/>
          <w:szCs w:val="24"/>
        </w:rPr>
        <w:t xml:space="preserve">ward shall be issued to successful OFFEROR and contract preparations shall commence.  </w:t>
      </w:r>
      <w:r w:rsidR="00B011A6" w:rsidRPr="00546471">
        <w:rPr>
          <w:rFonts w:ascii="Arial" w:hAnsi="Arial" w:cs="Arial"/>
          <w:szCs w:val="24"/>
        </w:rPr>
        <w:t xml:space="preserve">  </w:t>
      </w:r>
    </w:p>
    <w:p w14:paraId="498A796C" w14:textId="77777777" w:rsidR="00386B93" w:rsidRPr="00546471" w:rsidRDefault="00386B93" w:rsidP="00546471">
      <w:pPr>
        <w:jc w:val="both"/>
        <w:rPr>
          <w:rFonts w:ascii="Arial" w:hAnsi="Arial" w:cs="Arial"/>
          <w:szCs w:val="24"/>
        </w:rPr>
      </w:pPr>
    </w:p>
    <w:p w14:paraId="79942C70" w14:textId="77777777" w:rsidR="00D04EA5" w:rsidRPr="003C41F6" w:rsidRDefault="002B623F" w:rsidP="00D04EA5">
      <w:pPr>
        <w:jc w:val="center"/>
        <w:rPr>
          <w:rFonts w:ascii="Arial" w:hAnsi="Arial" w:cs="Arial"/>
          <w:szCs w:val="24"/>
        </w:rPr>
      </w:pPr>
      <w:r w:rsidRPr="00546471">
        <w:rPr>
          <w:rFonts w:ascii="Arial" w:hAnsi="Arial" w:cs="Arial"/>
          <w:szCs w:val="24"/>
        </w:rPr>
        <w:br w:type="page"/>
      </w:r>
      <w:bookmarkStart w:id="1" w:name="_Toc494092136"/>
      <w:r w:rsidR="00D04EA5" w:rsidRPr="003C41F6">
        <w:rPr>
          <w:rFonts w:ascii="Arial" w:hAnsi="Arial" w:cs="Arial"/>
          <w:szCs w:val="24"/>
        </w:rPr>
        <w:lastRenderedPageBreak/>
        <w:t>ATTACHMENT 1</w:t>
      </w:r>
    </w:p>
    <w:p w14:paraId="281B3F29" w14:textId="77777777" w:rsidR="00D04EA5" w:rsidRDefault="00D04EA5" w:rsidP="00D04EA5">
      <w:pPr>
        <w:jc w:val="center"/>
        <w:rPr>
          <w:rFonts w:ascii="Arial" w:hAnsi="Arial" w:cs="Arial"/>
          <w:szCs w:val="24"/>
        </w:rPr>
      </w:pPr>
      <w:r>
        <w:rPr>
          <w:rFonts w:ascii="Arial" w:hAnsi="Arial" w:cs="Arial"/>
          <w:szCs w:val="24"/>
        </w:rPr>
        <w:t>Scope of Services</w:t>
      </w:r>
    </w:p>
    <w:p w14:paraId="0806F2FB" w14:textId="77777777" w:rsidR="00D04EA5" w:rsidRDefault="00D04EA5" w:rsidP="00D04EA5">
      <w:pPr>
        <w:rPr>
          <w:rFonts w:ascii="Arial" w:hAnsi="Arial" w:cs="Arial"/>
          <w:szCs w:val="24"/>
        </w:rPr>
      </w:pPr>
    </w:p>
    <w:p w14:paraId="2185ECDB" w14:textId="754BFC16" w:rsidR="007D2896" w:rsidRDefault="007D2896" w:rsidP="00D04EA5">
      <w:pPr>
        <w:rPr>
          <w:rFonts w:ascii="Arial" w:hAnsi="Arial" w:cs="Arial"/>
          <w:szCs w:val="24"/>
        </w:rPr>
      </w:pPr>
      <w:r w:rsidRPr="003C41F6">
        <w:rPr>
          <w:rFonts w:ascii="Arial" w:hAnsi="Arial" w:cs="Arial"/>
          <w:szCs w:val="24"/>
        </w:rPr>
        <w:t xml:space="preserve">COMPANY NAME:  </w:t>
      </w:r>
    </w:p>
    <w:p w14:paraId="2840FBB7" w14:textId="77777777" w:rsidR="00A77931" w:rsidRPr="003C41F6" w:rsidRDefault="00A77931" w:rsidP="00D04EA5">
      <w:pPr>
        <w:rPr>
          <w:rFonts w:ascii="Arial" w:hAnsi="Arial" w:cs="Arial"/>
          <w:szCs w:val="24"/>
        </w:rPr>
      </w:pPr>
    </w:p>
    <w:p w14:paraId="5E348810" w14:textId="77777777" w:rsidR="00A77931" w:rsidRPr="003C41F6" w:rsidRDefault="00A77931" w:rsidP="00A77931">
      <w:pPr>
        <w:spacing w:line="276" w:lineRule="auto"/>
        <w:rPr>
          <w:rFonts w:ascii="Arial" w:eastAsiaTheme="minorHAnsi" w:hAnsi="Arial" w:cs="Arial"/>
          <w:b/>
          <w:szCs w:val="24"/>
        </w:rPr>
      </w:pPr>
      <w:r w:rsidRPr="003C41F6">
        <w:rPr>
          <w:rFonts w:ascii="Arial" w:eastAsiaTheme="minorHAnsi" w:hAnsi="Arial" w:cs="Arial"/>
          <w:b/>
          <w:szCs w:val="24"/>
          <w:u w:val="single"/>
        </w:rPr>
        <w:t>Background</w:t>
      </w:r>
      <w:r w:rsidRPr="003C41F6">
        <w:rPr>
          <w:rFonts w:ascii="Arial" w:eastAsiaTheme="minorHAnsi" w:hAnsi="Arial" w:cs="Arial"/>
          <w:b/>
          <w:szCs w:val="24"/>
        </w:rPr>
        <w:t xml:space="preserve">    </w:t>
      </w:r>
    </w:p>
    <w:p w14:paraId="5F09FF47" w14:textId="7B3C156F" w:rsidR="00137118" w:rsidRPr="00137118" w:rsidRDefault="00137118" w:rsidP="00137118">
      <w:pPr>
        <w:spacing w:before="240"/>
        <w:jc w:val="both"/>
        <w:rPr>
          <w:rFonts w:ascii="Arial" w:hAnsi="Arial" w:cs="Arial"/>
          <w:szCs w:val="24"/>
        </w:rPr>
      </w:pPr>
      <w:r w:rsidRPr="00137118">
        <w:rPr>
          <w:rFonts w:ascii="Arial" w:hAnsi="Arial" w:cs="Arial"/>
          <w:szCs w:val="24"/>
        </w:rPr>
        <w:t>Historically, the process for imaging breast tissue that has been excised, involves the use of a runner between the surgical suite and the x-ray department.</w:t>
      </w:r>
    </w:p>
    <w:p w14:paraId="1D933E88" w14:textId="77777777" w:rsidR="00137118" w:rsidRPr="00137118" w:rsidRDefault="00137118" w:rsidP="00137118">
      <w:pPr>
        <w:spacing w:before="240"/>
        <w:jc w:val="both"/>
        <w:rPr>
          <w:rFonts w:ascii="Arial" w:hAnsi="Arial" w:cs="Arial"/>
          <w:szCs w:val="24"/>
        </w:rPr>
      </w:pPr>
      <w:r w:rsidRPr="00137118">
        <w:rPr>
          <w:rFonts w:ascii="Arial" w:hAnsi="Arial" w:cs="Arial"/>
          <w:szCs w:val="24"/>
        </w:rPr>
        <w:t xml:space="preserve">The process begins with the patient having clips inserted by a radiologist. While the patient is in the OR under anesthesia, the surgeon removes the tissue the sample. The tissue sample carried from the surgical suite to the x-ray department, where it is imaged. The radiologist reviews the image and determined if the entire mass has been taken out.  The current imaging equipment is not designed for precise breast tissue analysis; the radiologist is only able to comment that the metal clip are seen or not seen in the sample. The radiologist then alerts the surgeon that the metal clips have been removed and the procedure can be ended. </w:t>
      </w:r>
    </w:p>
    <w:p w14:paraId="34D2A4EC" w14:textId="38018DE0" w:rsidR="00137118" w:rsidRPr="00137118" w:rsidRDefault="00137118" w:rsidP="00137118">
      <w:pPr>
        <w:spacing w:before="240"/>
        <w:jc w:val="both"/>
        <w:rPr>
          <w:rFonts w:ascii="Arial" w:hAnsi="Arial" w:cs="Arial"/>
          <w:szCs w:val="24"/>
        </w:rPr>
      </w:pPr>
      <w:r w:rsidRPr="00137118">
        <w:rPr>
          <w:rFonts w:ascii="Arial" w:hAnsi="Arial" w:cs="Arial"/>
          <w:szCs w:val="24"/>
        </w:rPr>
        <w:t xml:space="preserve">This process depends on many factors working in rapid succession for the results to get to the surgeon quickly to keep the time on anesthesia for the patient to a minimum.  The current system is slow and if there is a breakdown in timing the results may not get to the surgeon in an acceptable time </w:t>
      </w:r>
      <w:r w:rsidR="00B92E3D">
        <w:rPr>
          <w:rFonts w:ascii="Arial" w:hAnsi="Arial" w:cs="Arial"/>
          <w:szCs w:val="24"/>
        </w:rPr>
        <w:t>frame</w:t>
      </w:r>
      <w:r w:rsidRPr="00137118">
        <w:rPr>
          <w:rFonts w:ascii="Arial" w:hAnsi="Arial" w:cs="Arial"/>
          <w:szCs w:val="24"/>
        </w:rPr>
        <w:t>. Despite working with the equipment vendor to make the images as diagnostic as possible with the currently available technology at KCH, the level of diagnostic accuracy is no longer felt to be acceptable for our patients.</w:t>
      </w:r>
    </w:p>
    <w:p w14:paraId="100DD072" w14:textId="3C993B54" w:rsidR="00137118" w:rsidRPr="00137118" w:rsidRDefault="00137118" w:rsidP="00137118">
      <w:pPr>
        <w:spacing w:before="240"/>
        <w:jc w:val="both"/>
        <w:rPr>
          <w:rFonts w:ascii="Arial" w:hAnsi="Arial" w:cs="Arial"/>
          <w:szCs w:val="24"/>
        </w:rPr>
      </w:pPr>
      <w:r w:rsidRPr="00137118">
        <w:rPr>
          <w:rFonts w:ascii="Arial" w:hAnsi="Arial" w:cs="Arial"/>
          <w:szCs w:val="24"/>
        </w:rPr>
        <w:t>Intraoperative imaging of the tissue sample will allow the image to be taken directly from the patient and placed in the imaging device specifically designed to so high resolution and detailed images of the sample allowing the surgeon to immediately view the sample and see not only the marker clips, but the calcified borders of the mass in question. The image can be sent directly to the PACS and viewed by the radiologist eliminating the need for the sample to be transported to the imaging departm</w:t>
      </w:r>
      <w:r w:rsidR="00B92E3D">
        <w:rPr>
          <w:rFonts w:ascii="Arial" w:hAnsi="Arial" w:cs="Arial"/>
          <w:szCs w:val="24"/>
        </w:rPr>
        <w:t xml:space="preserve">ent. We believe this </w:t>
      </w:r>
      <w:r w:rsidRPr="00137118">
        <w:rPr>
          <w:rFonts w:ascii="Arial" w:hAnsi="Arial" w:cs="Arial"/>
          <w:szCs w:val="24"/>
        </w:rPr>
        <w:t>change in modaliti</w:t>
      </w:r>
      <w:r w:rsidR="00B92E3D">
        <w:rPr>
          <w:rFonts w:ascii="Arial" w:hAnsi="Arial" w:cs="Arial"/>
          <w:szCs w:val="24"/>
        </w:rPr>
        <w:t>es will result in improved</w:t>
      </w:r>
      <w:r w:rsidRPr="00137118">
        <w:rPr>
          <w:rFonts w:ascii="Arial" w:hAnsi="Arial" w:cs="Arial"/>
          <w:szCs w:val="24"/>
        </w:rPr>
        <w:t xml:space="preserve"> patient care, safety, and satisfaction by increasing diagnostic accuracy while decreasing the length of time that the patient is under anesthesia. Moreover, we would attain a much higher degree of confidence that the entire mass has been removed.</w:t>
      </w:r>
    </w:p>
    <w:p w14:paraId="0864B550" w14:textId="77777777" w:rsidR="00743953" w:rsidRPr="00743953" w:rsidRDefault="00743953" w:rsidP="00743953">
      <w:pPr>
        <w:jc w:val="both"/>
        <w:rPr>
          <w:rFonts w:ascii="Arial" w:eastAsiaTheme="minorHAnsi" w:hAnsi="Arial" w:cs="Arial"/>
          <w:szCs w:val="24"/>
        </w:rPr>
      </w:pPr>
    </w:p>
    <w:p w14:paraId="49299006" w14:textId="1D90C7DD" w:rsidR="00A77931" w:rsidRDefault="007D2896" w:rsidP="00C5621E">
      <w:pPr>
        <w:spacing w:line="276" w:lineRule="auto"/>
        <w:jc w:val="both"/>
        <w:rPr>
          <w:rFonts w:ascii="Arial" w:eastAsiaTheme="minorHAnsi" w:hAnsi="Arial" w:cs="Arial"/>
          <w:b/>
          <w:szCs w:val="24"/>
          <w:u w:val="single"/>
        </w:rPr>
      </w:pPr>
      <w:r w:rsidRPr="003C41F6">
        <w:rPr>
          <w:rFonts w:ascii="Arial" w:eastAsiaTheme="minorHAnsi" w:hAnsi="Arial" w:cs="Arial"/>
          <w:b/>
          <w:szCs w:val="24"/>
          <w:u w:val="single"/>
        </w:rPr>
        <w:t>Objectives</w:t>
      </w:r>
    </w:p>
    <w:p w14:paraId="0C94A142" w14:textId="77777777" w:rsidR="00743953" w:rsidRDefault="00743953" w:rsidP="00C5621E">
      <w:pPr>
        <w:spacing w:line="276" w:lineRule="auto"/>
        <w:jc w:val="both"/>
        <w:rPr>
          <w:rFonts w:ascii="Arial" w:eastAsiaTheme="minorHAnsi" w:hAnsi="Arial" w:cs="Arial"/>
          <w:b/>
          <w:szCs w:val="24"/>
          <w:u w:val="single"/>
        </w:rPr>
      </w:pPr>
    </w:p>
    <w:p w14:paraId="75E49D47" w14:textId="74EA6B50" w:rsidR="00137118" w:rsidRPr="00137118" w:rsidRDefault="00137118" w:rsidP="00137118">
      <w:pPr>
        <w:rPr>
          <w:rFonts w:ascii="Arial" w:hAnsi="Arial" w:cs="Arial"/>
          <w:szCs w:val="24"/>
        </w:rPr>
      </w:pPr>
      <w:r w:rsidRPr="00137118">
        <w:rPr>
          <w:rFonts w:ascii="Arial" w:hAnsi="Arial" w:cs="Arial"/>
          <w:szCs w:val="24"/>
        </w:rPr>
        <w:t>By adding the brea</w:t>
      </w:r>
      <w:r>
        <w:rPr>
          <w:rFonts w:ascii="Arial" w:hAnsi="Arial" w:cs="Arial"/>
          <w:szCs w:val="24"/>
        </w:rPr>
        <w:t>st specimen imaging equipment KCH</w:t>
      </w:r>
      <w:r w:rsidR="00B92E3D">
        <w:rPr>
          <w:rFonts w:ascii="Arial" w:hAnsi="Arial" w:cs="Arial"/>
          <w:szCs w:val="24"/>
        </w:rPr>
        <w:t xml:space="preserve"> will</w:t>
      </w:r>
      <w:r w:rsidRPr="00137118">
        <w:rPr>
          <w:rFonts w:ascii="Arial" w:hAnsi="Arial" w:cs="Arial"/>
          <w:szCs w:val="24"/>
        </w:rPr>
        <w:t>;</w:t>
      </w:r>
    </w:p>
    <w:p w14:paraId="5E7295B1" w14:textId="77777777" w:rsidR="00137118" w:rsidRPr="00137118" w:rsidRDefault="00137118" w:rsidP="00137118">
      <w:pPr>
        <w:pStyle w:val="ListParagraph"/>
        <w:numPr>
          <w:ilvl w:val="0"/>
          <w:numId w:val="47"/>
        </w:numPr>
        <w:contextualSpacing w:val="0"/>
        <w:rPr>
          <w:rFonts w:ascii="Arial" w:hAnsi="Arial" w:cs="Arial"/>
          <w:szCs w:val="24"/>
        </w:rPr>
      </w:pPr>
      <w:r w:rsidRPr="00137118">
        <w:rPr>
          <w:rFonts w:ascii="Arial" w:hAnsi="Arial" w:cs="Arial"/>
          <w:szCs w:val="24"/>
        </w:rPr>
        <w:t>Decrease the intraoperative time for the patient</w:t>
      </w:r>
    </w:p>
    <w:p w14:paraId="6CE58C87" w14:textId="77777777" w:rsidR="00137118" w:rsidRPr="00137118" w:rsidRDefault="00137118" w:rsidP="00137118">
      <w:pPr>
        <w:pStyle w:val="ListParagraph"/>
        <w:numPr>
          <w:ilvl w:val="0"/>
          <w:numId w:val="47"/>
        </w:numPr>
        <w:contextualSpacing w:val="0"/>
        <w:rPr>
          <w:rFonts w:ascii="Arial" w:hAnsi="Arial" w:cs="Arial"/>
          <w:szCs w:val="24"/>
        </w:rPr>
      </w:pPr>
      <w:r w:rsidRPr="00137118">
        <w:rPr>
          <w:rFonts w:ascii="Arial" w:hAnsi="Arial" w:cs="Arial"/>
          <w:szCs w:val="24"/>
        </w:rPr>
        <w:t>Be able to provide diagnostic quality images for interpretation on a system that is specific to breast tissue, allowing for location of calcified boarders around masses.</w:t>
      </w:r>
    </w:p>
    <w:p w14:paraId="3D4D0018" w14:textId="77777777" w:rsidR="00137118" w:rsidRPr="00137118" w:rsidRDefault="00137118" w:rsidP="00137118">
      <w:pPr>
        <w:pStyle w:val="ListParagraph"/>
        <w:numPr>
          <w:ilvl w:val="0"/>
          <w:numId w:val="47"/>
        </w:numPr>
        <w:contextualSpacing w:val="0"/>
        <w:rPr>
          <w:rFonts w:ascii="Arial" w:hAnsi="Arial" w:cs="Arial"/>
          <w:szCs w:val="24"/>
        </w:rPr>
      </w:pPr>
      <w:r w:rsidRPr="00137118">
        <w:rPr>
          <w:rFonts w:ascii="Arial" w:hAnsi="Arial" w:cs="Arial"/>
          <w:szCs w:val="24"/>
        </w:rPr>
        <w:t>Allow the surgeon to view the imaged sample immediately after excision.</w:t>
      </w:r>
    </w:p>
    <w:p w14:paraId="4E0965AB" w14:textId="77777777" w:rsidR="00137118" w:rsidRPr="00137118" w:rsidRDefault="00137118" w:rsidP="00137118">
      <w:pPr>
        <w:pStyle w:val="ListParagraph"/>
        <w:numPr>
          <w:ilvl w:val="0"/>
          <w:numId w:val="47"/>
        </w:numPr>
        <w:contextualSpacing w:val="0"/>
        <w:rPr>
          <w:rFonts w:ascii="Arial" w:hAnsi="Arial" w:cs="Arial"/>
          <w:szCs w:val="24"/>
        </w:rPr>
      </w:pPr>
      <w:r w:rsidRPr="00137118">
        <w:rPr>
          <w:rFonts w:ascii="Arial" w:hAnsi="Arial" w:cs="Arial"/>
          <w:szCs w:val="24"/>
        </w:rPr>
        <w:t>Increase positive experience for patient and surgeon.</w:t>
      </w:r>
    </w:p>
    <w:p w14:paraId="598E3FDD" w14:textId="77777777" w:rsidR="00137118" w:rsidRPr="00137118" w:rsidRDefault="00137118" w:rsidP="00137118">
      <w:pPr>
        <w:pStyle w:val="ListParagraph"/>
        <w:numPr>
          <w:ilvl w:val="0"/>
          <w:numId w:val="47"/>
        </w:numPr>
        <w:contextualSpacing w:val="0"/>
        <w:rPr>
          <w:rFonts w:ascii="Arial" w:hAnsi="Arial" w:cs="Arial"/>
          <w:szCs w:val="24"/>
        </w:rPr>
      </w:pPr>
      <w:r w:rsidRPr="00137118">
        <w:rPr>
          <w:rFonts w:ascii="Arial" w:hAnsi="Arial" w:cs="Arial"/>
          <w:szCs w:val="24"/>
        </w:rPr>
        <w:t>Decrease wait time for specimen to be transferred to lab for processing.</w:t>
      </w:r>
    </w:p>
    <w:p w14:paraId="47DE35DB" w14:textId="77777777" w:rsidR="00743953" w:rsidRPr="00743953" w:rsidRDefault="00743953" w:rsidP="00743953"/>
    <w:p w14:paraId="39549E9C" w14:textId="14241762" w:rsidR="00A77931" w:rsidRDefault="007D2896" w:rsidP="00C5621E">
      <w:pPr>
        <w:spacing w:line="276" w:lineRule="auto"/>
        <w:jc w:val="both"/>
        <w:rPr>
          <w:rFonts w:ascii="Arial" w:eastAsiaTheme="minorHAnsi" w:hAnsi="Arial" w:cs="Arial"/>
          <w:b/>
          <w:szCs w:val="24"/>
          <w:u w:val="single"/>
        </w:rPr>
      </w:pPr>
      <w:r w:rsidRPr="003C41F6">
        <w:rPr>
          <w:rFonts w:ascii="Arial" w:eastAsiaTheme="minorHAnsi" w:hAnsi="Arial" w:cs="Arial"/>
          <w:b/>
          <w:szCs w:val="24"/>
          <w:u w:val="single"/>
        </w:rPr>
        <w:t>Instructions</w:t>
      </w:r>
    </w:p>
    <w:p w14:paraId="47A1C7D1" w14:textId="77777777" w:rsidR="002136CC" w:rsidRPr="003C41F6" w:rsidRDefault="002136CC" w:rsidP="00C5621E">
      <w:pPr>
        <w:spacing w:line="276" w:lineRule="auto"/>
        <w:jc w:val="both"/>
        <w:rPr>
          <w:rFonts w:ascii="Arial" w:eastAsiaTheme="minorHAnsi" w:hAnsi="Arial" w:cs="Arial"/>
          <w:b/>
          <w:szCs w:val="24"/>
          <w:u w:val="single"/>
        </w:rPr>
      </w:pPr>
    </w:p>
    <w:p w14:paraId="6DBB080F" w14:textId="028E58BD" w:rsidR="007D2896" w:rsidRDefault="007D2896" w:rsidP="00C5621E">
      <w:pPr>
        <w:spacing w:line="276" w:lineRule="auto"/>
        <w:jc w:val="both"/>
        <w:rPr>
          <w:rFonts w:ascii="Arial" w:eastAsiaTheme="minorHAnsi" w:hAnsi="Arial" w:cs="Arial"/>
          <w:szCs w:val="24"/>
        </w:rPr>
      </w:pPr>
      <w:r w:rsidRPr="003C41F6">
        <w:rPr>
          <w:rFonts w:ascii="Arial" w:eastAsiaTheme="minorHAnsi" w:hAnsi="Arial" w:cs="Arial"/>
          <w:szCs w:val="24"/>
        </w:rPr>
        <w:t xml:space="preserve">Place an ‘X” in the appropriate column next to the listed feature.  Any clarification or additional information should be written in the Comments column.  Attach </w:t>
      </w:r>
      <w:r w:rsidR="007F1183">
        <w:rPr>
          <w:rFonts w:ascii="Arial" w:eastAsiaTheme="minorHAnsi" w:hAnsi="Arial" w:cs="Arial"/>
          <w:szCs w:val="24"/>
        </w:rPr>
        <w:t>supporting</w:t>
      </w:r>
      <w:r w:rsidRPr="003C41F6">
        <w:rPr>
          <w:rFonts w:ascii="Arial" w:eastAsiaTheme="minorHAnsi" w:hAnsi="Arial" w:cs="Arial"/>
          <w:szCs w:val="24"/>
        </w:rPr>
        <w:t xml:space="preserve"> product information as either requested by KCH or determined to be necessary by </w:t>
      </w:r>
      <w:r w:rsidR="003C41F6" w:rsidRPr="003C41F6">
        <w:rPr>
          <w:rFonts w:ascii="Arial" w:eastAsiaTheme="minorHAnsi" w:hAnsi="Arial" w:cs="Arial"/>
          <w:szCs w:val="24"/>
        </w:rPr>
        <w:t>OFFEROR</w:t>
      </w:r>
      <w:r w:rsidRPr="003C41F6">
        <w:rPr>
          <w:rFonts w:ascii="Arial" w:eastAsiaTheme="minorHAnsi" w:hAnsi="Arial" w:cs="Arial"/>
          <w:szCs w:val="24"/>
        </w:rPr>
        <w:t>.  Additional Sheets must be labeled clearly.</w:t>
      </w:r>
    </w:p>
    <w:p w14:paraId="278F6ED1" w14:textId="77777777" w:rsidR="00053A67" w:rsidRPr="003C41F6" w:rsidRDefault="00053A67" w:rsidP="00C5621E">
      <w:pPr>
        <w:spacing w:line="276" w:lineRule="auto"/>
        <w:jc w:val="both"/>
        <w:rPr>
          <w:rFonts w:ascii="Arial" w:eastAsiaTheme="minorHAnsi" w:hAnsi="Arial" w:cs="Arial"/>
          <w:szCs w:val="24"/>
        </w:rPr>
      </w:pPr>
    </w:p>
    <w:p w14:paraId="3AA30A0D" w14:textId="77777777" w:rsidR="003C4902" w:rsidRDefault="003C4902" w:rsidP="00053A67">
      <w:pPr>
        <w:jc w:val="both"/>
        <w:rPr>
          <w:rFonts w:ascii="Arial" w:eastAsiaTheme="minorHAnsi" w:hAnsi="Arial" w:cs="Arial"/>
          <w:b/>
          <w:szCs w:val="24"/>
          <w:u w:val="single"/>
        </w:rPr>
      </w:pPr>
    </w:p>
    <w:p w14:paraId="199A81B3" w14:textId="2DD25224" w:rsidR="00053A67" w:rsidRDefault="00E22960" w:rsidP="00053A67">
      <w:pPr>
        <w:jc w:val="both"/>
        <w:rPr>
          <w:rFonts w:ascii="Arial" w:eastAsiaTheme="minorHAnsi" w:hAnsi="Arial" w:cs="Arial"/>
          <w:b/>
          <w:szCs w:val="24"/>
          <w:u w:val="single"/>
        </w:rPr>
      </w:pPr>
      <w:r>
        <w:rPr>
          <w:rFonts w:ascii="Arial" w:eastAsiaTheme="minorHAnsi" w:hAnsi="Arial" w:cs="Arial"/>
          <w:b/>
          <w:szCs w:val="24"/>
          <w:u w:val="single"/>
        </w:rPr>
        <w:t>Quotation</w:t>
      </w:r>
    </w:p>
    <w:p w14:paraId="78A6053E" w14:textId="77777777" w:rsidR="002136CC" w:rsidRPr="003C41F6" w:rsidRDefault="002136CC" w:rsidP="00053A67">
      <w:pPr>
        <w:jc w:val="both"/>
        <w:rPr>
          <w:rFonts w:ascii="Arial" w:eastAsiaTheme="minorHAnsi" w:hAnsi="Arial" w:cs="Arial"/>
          <w:b/>
          <w:szCs w:val="24"/>
          <w:u w:val="single"/>
        </w:rPr>
      </w:pPr>
    </w:p>
    <w:p w14:paraId="576E630D" w14:textId="3431ED17" w:rsidR="00053A67" w:rsidRPr="003C41F6" w:rsidRDefault="00053A67" w:rsidP="00053A67">
      <w:pPr>
        <w:jc w:val="both"/>
        <w:rPr>
          <w:rFonts w:ascii="Arial" w:eastAsiaTheme="minorHAnsi" w:hAnsi="Arial" w:cs="Arial"/>
          <w:szCs w:val="24"/>
        </w:rPr>
      </w:pPr>
      <w:r>
        <w:rPr>
          <w:rFonts w:ascii="Arial" w:eastAsiaTheme="minorHAnsi" w:hAnsi="Arial" w:cs="Arial"/>
          <w:szCs w:val="24"/>
        </w:rPr>
        <w:t>HHSC participates in Vizient GPO and all OFFERORS are urged to provide such pricing, or better, if your company holds a Vizient contract.</w:t>
      </w:r>
      <w:r w:rsidR="008F1D55">
        <w:rPr>
          <w:rFonts w:ascii="Arial" w:eastAsiaTheme="minorHAnsi" w:hAnsi="Arial" w:cs="Arial"/>
          <w:szCs w:val="24"/>
        </w:rPr>
        <w:t xml:space="preserve">  </w:t>
      </w:r>
      <w:r w:rsidR="00E22960">
        <w:rPr>
          <w:rFonts w:ascii="Arial" w:eastAsiaTheme="minorHAnsi" w:hAnsi="Arial" w:cs="Arial"/>
          <w:szCs w:val="24"/>
        </w:rPr>
        <w:t>HHSC also welcomes quotations from OFFERORS that do not participate in Vizient GP</w:t>
      </w:r>
      <w:r w:rsidR="00A71551">
        <w:rPr>
          <w:rFonts w:ascii="Arial" w:eastAsiaTheme="minorHAnsi" w:hAnsi="Arial" w:cs="Arial"/>
          <w:szCs w:val="24"/>
        </w:rPr>
        <w:t>O</w:t>
      </w:r>
      <w:r w:rsidR="00E22960">
        <w:rPr>
          <w:rFonts w:ascii="Arial" w:eastAsiaTheme="minorHAnsi" w:hAnsi="Arial" w:cs="Arial"/>
          <w:szCs w:val="24"/>
        </w:rPr>
        <w:t xml:space="preserve">.  </w:t>
      </w:r>
      <w:r w:rsidR="008F1D55">
        <w:rPr>
          <w:rFonts w:ascii="Arial" w:eastAsiaTheme="minorHAnsi" w:hAnsi="Arial" w:cs="Arial"/>
          <w:szCs w:val="24"/>
        </w:rPr>
        <w:t>OFFEROR</w:t>
      </w:r>
      <w:r w:rsidR="00E22960">
        <w:rPr>
          <w:rFonts w:ascii="Arial" w:eastAsiaTheme="minorHAnsi" w:hAnsi="Arial" w:cs="Arial"/>
          <w:szCs w:val="24"/>
        </w:rPr>
        <w:t>S’ quotation form must be</w:t>
      </w:r>
      <w:r w:rsidR="008F1D55">
        <w:rPr>
          <w:rFonts w:ascii="Arial" w:eastAsiaTheme="minorHAnsi" w:hAnsi="Arial" w:cs="Arial"/>
          <w:szCs w:val="24"/>
        </w:rPr>
        <w:t xml:space="preserve"> concise and easy to understand.</w:t>
      </w:r>
    </w:p>
    <w:p w14:paraId="40DADE50" w14:textId="77777777" w:rsidR="00053A67" w:rsidRDefault="00053A67" w:rsidP="00053A67">
      <w:pPr>
        <w:jc w:val="both"/>
        <w:rPr>
          <w:rFonts w:asciiTheme="minorHAnsi" w:eastAsiaTheme="minorHAnsi" w:hAnsiTheme="minorHAnsi" w:cstheme="minorBidi"/>
          <w:sz w:val="22"/>
          <w:szCs w:val="22"/>
          <w:highlight w:val="yellow"/>
        </w:rPr>
      </w:pPr>
    </w:p>
    <w:p w14:paraId="51BBF87E" w14:textId="7F35975B" w:rsidR="001F0EB7" w:rsidRPr="003C41F6" w:rsidRDefault="001F0EB7" w:rsidP="00C5621E">
      <w:pPr>
        <w:spacing w:line="276" w:lineRule="auto"/>
        <w:jc w:val="both"/>
        <w:rPr>
          <w:rFonts w:ascii="Arial" w:eastAsiaTheme="minorHAnsi" w:hAnsi="Arial" w:cs="Arial"/>
          <w:b/>
          <w:szCs w:val="24"/>
          <w:u w:val="single"/>
        </w:rPr>
      </w:pPr>
      <w:r w:rsidRPr="0007748C">
        <w:rPr>
          <w:rFonts w:ascii="Arial" w:eastAsiaTheme="minorHAnsi" w:hAnsi="Arial" w:cs="Arial"/>
          <w:b/>
          <w:szCs w:val="24"/>
          <w:highlight w:val="yellow"/>
          <w:u w:val="single"/>
        </w:rPr>
        <w:t>Specifications</w:t>
      </w:r>
      <w:r w:rsidR="0007748C" w:rsidRPr="0007748C">
        <w:rPr>
          <w:rFonts w:ascii="Arial" w:eastAsiaTheme="minorHAnsi" w:hAnsi="Arial" w:cs="Arial"/>
          <w:b/>
          <w:szCs w:val="24"/>
          <w:highlight w:val="yellow"/>
          <w:u w:val="single"/>
        </w:rPr>
        <w:t xml:space="preserve"> Table</w:t>
      </w:r>
      <w:r w:rsidR="007D2896" w:rsidRPr="003C41F6">
        <w:rPr>
          <w:rFonts w:ascii="Arial" w:eastAsiaTheme="minorHAnsi" w:hAnsi="Arial" w:cs="Arial"/>
          <w:b/>
          <w:szCs w:val="24"/>
          <w:u w:val="single"/>
        </w:rPr>
        <w:t xml:space="preserve"> </w:t>
      </w:r>
      <w:r w:rsidR="0007748C">
        <w:rPr>
          <w:rFonts w:ascii="Arial" w:eastAsiaTheme="minorHAnsi" w:hAnsi="Arial" w:cs="Arial"/>
          <w:b/>
          <w:szCs w:val="24"/>
          <w:u w:val="single"/>
        </w:rPr>
        <w:t>(fill out and return with your quote</w:t>
      </w:r>
      <w:bookmarkStart w:id="2" w:name="_GoBack"/>
      <w:bookmarkEnd w:id="2"/>
      <w:r w:rsidR="0007748C">
        <w:rPr>
          <w:rFonts w:ascii="Arial" w:eastAsiaTheme="minorHAnsi" w:hAnsi="Arial" w:cs="Arial"/>
          <w:b/>
          <w:szCs w:val="24"/>
          <w:u w:val="single"/>
        </w:rPr>
        <w:t xml:space="preserve">) </w:t>
      </w:r>
    </w:p>
    <w:p w14:paraId="714CC4B7" w14:textId="4AD5C5E1" w:rsidR="00A77931" w:rsidRDefault="00A77931" w:rsidP="00A77931">
      <w:pPr>
        <w:jc w:val="both"/>
        <w:rPr>
          <w:rFonts w:asciiTheme="minorHAnsi" w:eastAsiaTheme="minorHAnsi" w:hAnsiTheme="minorHAnsi" w:cstheme="minorBidi"/>
          <w:sz w:val="22"/>
          <w:szCs w:val="22"/>
        </w:rPr>
      </w:pPr>
    </w:p>
    <w:tbl>
      <w:tblPr>
        <w:tblStyle w:val="TableGrid"/>
        <w:tblW w:w="10795" w:type="dxa"/>
        <w:tblLook w:val="04A0" w:firstRow="1" w:lastRow="0" w:firstColumn="1" w:lastColumn="0" w:noHBand="0" w:noVBand="1"/>
      </w:tblPr>
      <w:tblGrid>
        <w:gridCol w:w="4045"/>
        <w:gridCol w:w="630"/>
        <w:gridCol w:w="719"/>
        <w:gridCol w:w="5401"/>
      </w:tblGrid>
      <w:tr w:rsidR="00644F38" w14:paraId="671524A5" w14:textId="77777777" w:rsidTr="00D524F3">
        <w:tc>
          <w:tcPr>
            <w:tcW w:w="10795" w:type="dxa"/>
            <w:gridSpan w:val="4"/>
            <w:shd w:val="clear" w:color="auto" w:fill="DAEEF3" w:themeFill="accent5" w:themeFillTint="33"/>
          </w:tcPr>
          <w:p w14:paraId="41514D74" w14:textId="6CF46090" w:rsidR="00644F38" w:rsidRDefault="00423D15" w:rsidP="00D524F3">
            <w:pPr>
              <w:jc w:val="center"/>
              <w:rPr>
                <w:rFonts w:asciiTheme="minorHAnsi" w:eastAsiaTheme="minorHAnsi" w:hAnsiTheme="minorHAnsi" w:cstheme="minorBidi"/>
                <w:sz w:val="22"/>
                <w:szCs w:val="22"/>
              </w:rPr>
            </w:pPr>
            <w:bookmarkStart w:id="3" w:name="_Hlk64757352"/>
            <w:r>
              <w:rPr>
                <w:rFonts w:asciiTheme="minorHAnsi" w:eastAsiaTheme="minorHAnsi" w:hAnsiTheme="minorHAnsi" w:cstheme="minorBidi"/>
                <w:sz w:val="22"/>
                <w:szCs w:val="22"/>
              </w:rPr>
              <w:t>Product Details</w:t>
            </w:r>
          </w:p>
        </w:tc>
      </w:tr>
      <w:tr w:rsidR="00644F38" w14:paraId="25C65A3E" w14:textId="77777777" w:rsidTr="00D524F3">
        <w:tc>
          <w:tcPr>
            <w:tcW w:w="4045" w:type="dxa"/>
          </w:tcPr>
          <w:p w14:paraId="312BAF0D" w14:textId="1B8F0695" w:rsidR="00644F38" w:rsidRDefault="00644F38" w:rsidP="00D524F3">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Feature</w:t>
            </w:r>
          </w:p>
        </w:tc>
        <w:tc>
          <w:tcPr>
            <w:tcW w:w="630" w:type="dxa"/>
          </w:tcPr>
          <w:p w14:paraId="73E748C8" w14:textId="74AEA2D3" w:rsidR="00644F38" w:rsidRDefault="00644F38" w:rsidP="00D524F3">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719" w:type="dxa"/>
          </w:tcPr>
          <w:p w14:paraId="0AE0104E" w14:textId="03269461" w:rsidR="00644F38" w:rsidRDefault="00644F38" w:rsidP="00D524F3">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5401" w:type="dxa"/>
          </w:tcPr>
          <w:p w14:paraId="50DE2653" w14:textId="3A6CF116" w:rsidR="00644F38" w:rsidRDefault="00644F38" w:rsidP="00D524F3">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Comments</w:t>
            </w:r>
          </w:p>
        </w:tc>
      </w:tr>
      <w:tr w:rsidR="00644F38" w14:paraId="2802B360" w14:textId="77777777" w:rsidTr="00D524F3">
        <w:tc>
          <w:tcPr>
            <w:tcW w:w="4045" w:type="dxa"/>
          </w:tcPr>
          <w:p w14:paraId="4580BCF6" w14:textId="49BD0C08" w:rsidR="00644F38" w:rsidRDefault="00C52FBF" w:rsidP="00D524F3">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HD</w:t>
            </w:r>
            <w:r w:rsidR="00423D15">
              <w:rPr>
                <w:rFonts w:asciiTheme="minorHAnsi" w:eastAsiaTheme="minorHAnsi" w:hAnsiTheme="minorHAnsi" w:cstheme="minorBidi"/>
                <w:sz w:val="22"/>
                <w:szCs w:val="22"/>
              </w:rPr>
              <w:t xml:space="preserve"> Breast Imaging Quality</w:t>
            </w:r>
          </w:p>
        </w:tc>
        <w:tc>
          <w:tcPr>
            <w:tcW w:w="630" w:type="dxa"/>
            <w:shd w:val="clear" w:color="auto" w:fill="808080" w:themeFill="background1" w:themeFillShade="80"/>
          </w:tcPr>
          <w:p w14:paraId="76DE0B4C" w14:textId="77777777" w:rsidR="00644F38" w:rsidRDefault="00644F38" w:rsidP="00D524F3">
            <w:pPr>
              <w:jc w:val="both"/>
              <w:rPr>
                <w:rFonts w:asciiTheme="minorHAnsi" w:eastAsiaTheme="minorHAnsi" w:hAnsiTheme="minorHAnsi" w:cstheme="minorBidi"/>
                <w:sz w:val="22"/>
                <w:szCs w:val="22"/>
              </w:rPr>
            </w:pPr>
          </w:p>
        </w:tc>
        <w:tc>
          <w:tcPr>
            <w:tcW w:w="719" w:type="dxa"/>
            <w:shd w:val="clear" w:color="auto" w:fill="808080" w:themeFill="background1" w:themeFillShade="80"/>
          </w:tcPr>
          <w:p w14:paraId="3F644BF5" w14:textId="77777777" w:rsidR="00644F38" w:rsidRDefault="00644F38" w:rsidP="00D524F3">
            <w:pPr>
              <w:jc w:val="both"/>
              <w:rPr>
                <w:rFonts w:asciiTheme="minorHAnsi" w:eastAsiaTheme="minorHAnsi" w:hAnsiTheme="minorHAnsi" w:cstheme="minorBidi"/>
                <w:sz w:val="22"/>
                <w:szCs w:val="22"/>
              </w:rPr>
            </w:pPr>
          </w:p>
        </w:tc>
        <w:tc>
          <w:tcPr>
            <w:tcW w:w="5401" w:type="dxa"/>
          </w:tcPr>
          <w:p w14:paraId="05C2DED5" w14:textId="60109C7E" w:rsidR="00644F38" w:rsidRDefault="00423D15" w:rsidP="00D524F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Explain:</w:t>
            </w:r>
          </w:p>
        </w:tc>
      </w:tr>
      <w:tr w:rsidR="00644F38" w14:paraId="187E6BDD" w14:textId="77777777" w:rsidTr="00D524F3">
        <w:tc>
          <w:tcPr>
            <w:tcW w:w="4045" w:type="dxa"/>
          </w:tcPr>
          <w:p w14:paraId="0AA827D8" w14:textId="7A615036" w:rsidR="00644F38" w:rsidRDefault="00423D15" w:rsidP="00D524F3">
            <w:pPr>
              <w:spacing w:after="20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Fuji PACs compatible</w:t>
            </w:r>
            <w:r w:rsidR="00A71551">
              <w:rPr>
                <w:rFonts w:asciiTheme="minorHAnsi" w:eastAsiaTheme="minorHAnsi" w:hAnsiTheme="minorHAnsi" w:cstheme="minorBidi"/>
                <w:sz w:val="22"/>
                <w:szCs w:val="22"/>
              </w:rPr>
              <w:t>?</w:t>
            </w:r>
          </w:p>
        </w:tc>
        <w:tc>
          <w:tcPr>
            <w:tcW w:w="630" w:type="dxa"/>
          </w:tcPr>
          <w:p w14:paraId="700D4542" w14:textId="77777777" w:rsidR="00644F38" w:rsidRDefault="00644F38" w:rsidP="00D524F3">
            <w:pPr>
              <w:jc w:val="both"/>
              <w:rPr>
                <w:rFonts w:asciiTheme="minorHAnsi" w:eastAsiaTheme="minorHAnsi" w:hAnsiTheme="minorHAnsi" w:cstheme="minorBidi"/>
                <w:sz w:val="22"/>
                <w:szCs w:val="22"/>
              </w:rPr>
            </w:pPr>
          </w:p>
        </w:tc>
        <w:tc>
          <w:tcPr>
            <w:tcW w:w="719" w:type="dxa"/>
          </w:tcPr>
          <w:p w14:paraId="4826F33B" w14:textId="77777777" w:rsidR="00644F38" w:rsidRDefault="00644F38" w:rsidP="00D524F3">
            <w:pPr>
              <w:jc w:val="both"/>
              <w:rPr>
                <w:rFonts w:asciiTheme="minorHAnsi" w:eastAsiaTheme="minorHAnsi" w:hAnsiTheme="minorHAnsi" w:cstheme="minorBidi"/>
                <w:sz w:val="22"/>
                <w:szCs w:val="22"/>
              </w:rPr>
            </w:pPr>
          </w:p>
        </w:tc>
        <w:tc>
          <w:tcPr>
            <w:tcW w:w="5401" w:type="dxa"/>
          </w:tcPr>
          <w:p w14:paraId="194DFAD3" w14:textId="01F66348" w:rsidR="00644F38" w:rsidRDefault="00E22960" w:rsidP="00D524F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Explain:</w:t>
            </w:r>
          </w:p>
        </w:tc>
      </w:tr>
      <w:tr w:rsidR="00644F38" w14:paraId="68AA63C1" w14:textId="77777777" w:rsidTr="00D524F3">
        <w:tc>
          <w:tcPr>
            <w:tcW w:w="4045" w:type="dxa"/>
          </w:tcPr>
          <w:p w14:paraId="44FCC464" w14:textId="2855A295" w:rsidR="00644F38" w:rsidRDefault="00423D15" w:rsidP="00D524F3">
            <w:pPr>
              <w:spacing w:after="20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Able to image tissue size from 2cm-15cm</w:t>
            </w:r>
          </w:p>
        </w:tc>
        <w:tc>
          <w:tcPr>
            <w:tcW w:w="630" w:type="dxa"/>
          </w:tcPr>
          <w:p w14:paraId="300718A1" w14:textId="77777777" w:rsidR="00644F38" w:rsidRDefault="00644F38" w:rsidP="00D524F3">
            <w:pPr>
              <w:jc w:val="both"/>
              <w:rPr>
                <w:rFonts w:asciiTheme="minorHAnsi" w:eastAsiaTheme="minorHAnsi" w:hAnsiTheme="minorHAnsi" w:cstheme="minorBidi"/>
                <w:sz w:val="22"/>
                <w:szCs w:val="22"/>
              </w:rPr>
            </w:pPr>
          </w:p>
        </w:tc>
        <w:tc>
          <w:tcPr>
            <w:tcW w:w="719" w:type="dxa"/>
          </w:tcPr>
          <w:p w14:paraId="1B48AC56" w14:textId="77777777" w:rsidR="00644F38" w:rsidRDefault="00644F38" w:rsidP="00D524F3">
            <w:pPr>
              <w:jc w:val="both"/>
              <w:rPr>
                <w:rFonts w:asciiTheme="minorHAnsi" w:eastAsiaTheme="minorHAnsi" w:hAnsiTheme="minorHAnsi" w:cstheme="minorBidi"/>
                <w:sz w:val="22"/>
                <w:szCs w:val="22"/>
              </w:rPr>
            </w:pPr>
          </w:p>
        </w:tc>
        <w:tc>
          <w:tcPr>
            <w:tcW w:w="5401" w:type="dxa"/>
          </w:tcPr>
          <w:p w14:paraId="4E081C88" w14:textId="644B692B" w:rsidR="00644F38" w:rsidRDefault="00E22960" w:rsidP="00D524F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Explain:</w:t>
            </w:r>
          </w:p>
        </w:tc>
      </w:tr>
      <w:tr w:rsidR="00644F38" w14:paraId="42E1E35A" w14:textId="77777777" w:rsidTr="00D524F3">
        <w:tc>
          <w:tcPr>
            <w:tcW w:w="4045" w:type="dxa"/>
          </w:tcPr>
          <w:p w14:paraId="6BC1D441" w14:textId="784AFC20" w:rsidR="00644F38" w:rsidRDefault="00423D15" w:rsidP="00D524F3">
            <w:pPr>
              <w:spacing w:after="20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Ease of cleaning</w:t>
            </w:r>
          </w:p>
        </w:tc>
        <w:tc>
          <w:tcPr>
            <w:tcW w:w="630" w:type="dxa"/>
          </w:tcPr>
          <w:p w14:paraId="05F8A619" w14:textId="77777777" w:rsidR="00644F38" w:rsidRDefault="00644F38" w:rsidP="00D524F3">
            <w:pPr>
              <w:jc w:val="both"/>
              <w:rPr>
                <w:rFonts w:asciiTheme="minorHAnsi" w:eastAsiaTheme="minorHAnsi" w:hAnsiTheme="minorHAnsi" w:cstheme="minorBidi"/>
                <w:sz w:val="22"/>
                <w:szCs w:val="22"/>
              </w:rPr>
            </w:pPr>
          </w:p>
        </w:tc>
        <w:tc>
          <w:tcPr>
            <w:tcW w:w="719" w:type="dxa"/>
          </w:tcPr>
          <w:p w14:paraId="2F08B086" w14:textId="77777777" w:rsidR="00644F38" w:rsidRDefault="00644F38" w:rsidP="00D524F3">
            <w:pPr>
              <w:jc w:val="both"/>
              <w:rPr>
                <w:rFonts w:asciiTheme="minorHAnsi" w:eastAsiaTheme="minorHAnsi" w:hAnsiTheme="minorHAnsi" w:cstheme="minorBidi"/>
                <w:sz w:val="22"/>
                <w:szCs w:val="22"/>
              </w:rPr>
            </w:pPr>
          </w:p>
        </w:tc>
        <w:tc>
          <w:tcPr>
            <w:tcW w:w="5401" w:type="dxa"/>
          </w:tcPr>
          <w:p w14:paraId="7B68DB4B" w14:textId="6FB75B32" w:rsidR="00644F38" w:rsidRDefault="00423D15" w:rsidP="00D524F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Explain:</w:t>
            </w:r>
          </w:p>
        </w:tc>
      </w:tr>
      <w:tr w:rsidR="00644F38" w14:paraId="36AAB806" w14:textId="77777777" w:rsidTr="00D524F3">
        <w:tc>
          <w:tcPr>
            <w:tcW w:w="4045" w:type="dxa"/>
          </w:tcPr>
          <w:p w14:paraId="6EDBC4C4" w14:textId="46CD6A17" w:rsidR="00644F38" w:rsidRDefault="00423D15" w:rsidP="00D524F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Low maintenance</w:t>
            </w:r>
          </w:p>
        </w:tc>
        <w:tc>
          <w:tcPr>
            <w:tcW w:w="630" w:type="dxa"/>
          </w:tcPr>
          <w:p w14:paraId="00188194" w14:textId="77777777" w:rsidR="00644F38" w:rsidRDefault="00644F38" w:rsidP="00D524F3">
            <w:pPr>
              <w:jc w:val="both"/>
              <w:rPr>
                <w:rFonts w:asciiTheme="minorHAnsi" w:eastAsiaTheme="minorHAnsi" w:hAnsiTheme="minorHAnsi" w:cstheme="minorBidi"/>
                <w:sz w:val="22"/>
                <w:szCs w:val="22"/>
              </w:rPr>
            </w:pPr>
          </w:p>
        </w:tc>
        <w:tc>
          <w:tcPr>
            <w:tcW w:w="719" w:type="dxa"/>
          </w:tcPr>
          <w:p w14:paraId="472FAD4F" w14:textId="77777777" w:rsidR="00644F38" w:rsidRDefault="00644F38" w:rsidP="00D524F3">
            <w:pPr>
              <w:jc w:val="both"/>
              <w:rPr>
                <w:rFonts w:asciiTheme="minorHAnsi" w:eastAsiaTheme="minorHAnsi" w:hAnsiTheme="minorHAnsi" w:cstheme="minorBidi"/>
                <w:sz w:val="22"/>
                <w:szCs w:val="22"/>
              </w:rPr>
            </w:pPr>
          </w:p>
        </w:tc>
        <w:tc>
          <w:tcPr>
            <w:tcW w:w="5401" w:type="dxa"/>
          </w:tcPr>
          <w:p w14:paraId="0B187F6E" w14:textId="516BDA08" w:rsidR="00644F38" w:rsidRDefault="00423D15" w:rsidP="00D524F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Explain:</w:t>
            </w:r>
          </w:p>
        </w:tc>
      </w:tr>
      <w:tr w:rsidR="00423D15" w14:paraId="50CF967F" w14:textId="77777777" w:rsidTr="00D524F3">
        <w:tc>
          <w:tcPr>
            <w:tcW w:w="4045" w:type="dxa"/>
          </w:tcPr>
          <w:p w14:paraId="117A1B06" w14:textId="31985167" w:rsidR="00423D15" w:rsidRDefault="00423D15" w:rsidP="00D524F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Willing to do on-site demo with surgeon</w:t>
            </w:r>
          </w:p>
        </w:tc>
        <w:tc>
          <w:tcPr>
            <w:tcW w:w="630" w:type="dxa"/>
          </w:tcPr>
          <w:p w14:paraId="146B801C" w14:textId="77777777" w:rsidR="00423D15" w:rsidRDefault="00423D15" w:rsidP="00D524F3">
            <w:pPr>
              <w:jc w:val="both"/>
              <w:rPr>
                <w:rFonts w:asciiTheme="minorHAnsi" w:eastAsiaTheme="minorHAnsi" w:hAnsiTheme="minorHAnsi" w:cstheme="minorBidi"/>
                <w:sz w:val="22"/>
                <w:szCs w:val="22"/>
              </w:rPr>
            </w:pPr>
          </w:p>
        </w:tc>
        <w:tc>
          <w:tcPr>
            <w:tcW w:w="719" w:type="dxa"/>
          </w:tcPr>
          <w:p w14:paraId="7B1E7E39" w14:textId="77777777" w:rsidR="00423D15" w:rsidRDefault="00423D15" w:rsidP="00D524F3">
            <w:pPr>
              <w:jc w:val="both"/>
              <w:rPr>
                <w:rFonts w:asciiTheme="minorHAnsi" w:eastAsiaTheme="minorHAnsi" w:hAnsiTheme="minorHAnsi" w:cstheme="minorBidi"/>
                <w:sz w:val="22"/>
                <w:szCs w:val="22"/>
              </w:rPr>
            </w:pPr>
          </w:p>
        </w:tc>
        <w:tc>
          <w:tcPr>
            <w:tcW w:w="5401" w:type="dxa"/>
          </w:tcPr>
          <w:p w14:paraId="5BDD388E" w14:textId="3C5B8539" w:rsidR="00423D15" w:rsidRDefault="00423D15" w:rsidP="00D524F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Indicate which dates are preferable:</w:t>
            </w:r>
          </w:p>
        </w:tc>
      </w:tr>
      <w:tr w:rsidR="00423D15" w14:paraId="1FFDDBCE" w14:textId="77777777" w:rsidTr="00D524F3">
        <w:tc>
          <w:tcPr>
            <w:tcW w:w="4045" w:type="dxa"/>
          </w:tcPr>
          <w:p w14:paraId="31FBC701" w14:textId="1C080057" w:rsidR="00423D15" w:rsidRDefault="00A71551" w:rsidP="00D524F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S</w:t>
            </w:r>
            <w:r w:rsidR="008F1D55">
              <w:rPr>
                <w:rFonts w:asciiTheme="minorHAnsi" w:eastAsiaTheme="minorHAnsi" w:hAnsiTheme="minorHAnsi" w:cstheme="minorBidi"/>
                <w:sz w:val="22"/>
                <w:szCs w:val="22"/>
              </w:rPr>
              <w:t>ervice agreement</w:t>
            </w:r>
            <w:r>
              <w:rPr>
                <w:rFonts w:asciiTheme="minorHAnsi" w:eastAsiaTheme="minorHAnsi" w:hAnsiTheme="minorHAnsi" w:cstheme="minorBidi"/>
                <w:sz w:val="22"/>
                <w:szCs w:val="22"/>
              </w:rPr>
              <w:t xml:space="preserve"> available?</w:t>
            </w:r>
          </w:p>
        </w:tc>
        <w:tc>
          <w:tcPr>
            <w:tcW w:w="630" w:type="dxa"/>
          </w:tcPr>
          <w:p w14:paraId="230E4E34" w14:textId="77777777" w:rsidR="00423D15" w:rsidRDefault="00423D15" w:rsidP="00D524F3">
            <w:pPr>
              <w:jc w:val="both"/>
              <w:rPr>
                <w:rFonts w:asciiTheme="minorHAnsi" w:eastAsiaTheme="minorHAnsi" w:hAnsiTheme="minorHAnsi" w:cstheme="minorBidi"/>
                <w:sz w:val="22"/>
                <w:szCs w:val="22"/>
              </w:rPr>
            </w:pPr>
          </w:p>
        </w:tc>
        <w:tc>
          <w:tcPr>
            <w:tcW w:w="719" w:type="dxa"/>
          </w:tcPr>
          <w:p w14:paraId="76DAD663" w14:textId="77777777" w:rsidR="00423D15" w:rsidRDefault="00423D15" w:rsidP="00D524F3">
            <w:pPr>
              <w:jc w:val="both"/>
              <w:rPr>
                <w:rFonts w:asciiTheme="minorHAnsi" w:eastAsiaTheme="minorHAnsi" w:hAnsiTheme="minorHAnsi" w:cstheme="minorBidi"/>
                <w:sz w:val="22"/>
                <w:szCs w:val="22"/>
              </w:rPr>
            </w:pPr>
          </w:p>
        </w:tc>
        <w:tc>
          <w:tcPr>
            <w:tcW w:w="5401" w:type="dxa"/>
          </w:tcPr>
          <w:p w14:paraId="445F8854" w14:textId="467E74E8" w:rsidR="00423D15" w:rsidRDefault="008F1D55" w:rsidP="00D524F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Explain and state what time zone:</w:t>
            </w:r>
          </w:p>
        </w:tc>
      </w:tr>
      <w:tr w:rsidR="00423D15" w14:paraId="0B8C010C" w14:textId="77777777" w:rsidTr="00D524F3">
        <w:tc>
          <w:tcPr>
            <w:tcW w:w="4045" w:type="dxa"/>
          </w:tcPr>
          <w:p w14:paraId="3900F5AC" w14:textId="36A2B511" w:rsidR="00423D15" w:rsidRDefault="008F1D55" w:rsidP="00D524F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Software upgrade support</w:t>
            </w:r>
          </w:p>
        </w:tc>
        <w:tc>
          <w:tcPr>
            <w:tcW w:w="630" w:type="dxa"/>
          </w:tcPr>
          <w:p w14:paraId="74DD9DF3" w14:textId="77777777" w:rsidR="00423D15" w:rsidRDefault="00423D15" w:rsidP="00D524F3">
            <w:pPr>
              <w:jc w:val="both"/>
              <w:rPr>
                <w:rFonts w:asciiTheme="minorHAnsi" w:eastAsiaTheme="minorHAnsi" w:hAnsiTheme="minorHAnsi" w:cstheme="minorBidi"/>
                <w:sz w:val="22"/>
                <w:szCs w:val="22"/>
              </w:rPr>
            </w:pPr>
          </w:p>
        </w:tc>
        <w:tc>
          <w:tcPr>
            <w:tcW w:w="719" w:type="dxa"/>
          </w:tcPr>
          <w:p w14:paraId="750164A4" w14:textId="77777777" w:rsidR="00423D15" w:rsidRDefault="00423D15" w:rsidP="00D524F3">
            <w:pPr>
              <w:jc w:val="both"/>
              <w:rPr>
                <w:rFonts w:asciiTheme="minorHAnsi" w:eastAsiaTheme="minorHAnsi" w:hAnsiTheme="minorHAnsi" w:cstheme="minorBidi"/>
                <w:sz w:val="22"/>
                <w:szCs w:val="22"/>
              </w:rPr>
            </w:pPr>
          </w:p>
        </w:tc>
        <w:tc>
          <w:tcPr>
            <w:tcW w:w="5401" w:type="dxa"/>
          </w:tcPr>
          <w:p w14:paraId="517EE109" w14:textId="1B09152F" w:rsidR="00423D15" w:rsidRDefault="008F1D55" w:rsidP="00D524F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Explain and state if additional charge:</w:t>
            </w:r>
          </w:p>
        </w:tc>
      </w:tr>
      <w:tr w:rsidR="008F1D55" w14:paraId="08837817" w14:textId="77777777" w:rsidTr="00D524F3">
        <w:tc>
          <w:tcPr>
            <w:tcW w:w="4045" w:type="dxa"/>
          </w:tcPr>
          <w:p w14:paraId="0E6AAFBC" w14:textId="7C57B109" w:rsidR="008F1D55" w:rsidRDefault="008F1D55" w:rsidP="00D524F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Applications support</w:t>
            </w:r>
          </w:p>
        </w:tc>
        <w:tc>
          <w:tcPr>
            <w:tcW w:w="630" w:type="dxa"/>
          </w:tcPr>
          <w:p w14:paraId="2DE47E17" w14:textId="77777777" w:rsidR="008F1D55" w:rsidRDefault="008F1D55" w:rsidP="00D524F3">
            <w:pPr>
              <w:jc w:val="both"/>
              <w:rPr>
                <w:rFonts w:asciiTheme="minorHAnsi" w:eastAsiaTheme="minorHAnsi" w:hAnsiTheme="minorHAnsi" w:cstheme="minorBidi"/>
                <w:sz w:val="22"/>
                <w:szCs w:val="22"/>
              </w:rPr>
            </w:pPr>
          </w:p>
        </w:tc>
        <w:tc>
          <w:tcPr>
            <w:tcW w:w="719" w:type="dxa"/>
          </w:tcPr>
          <w:p w14:paraId="31C5F413" w14:textId="77777777" w:rsidR="008F1D55" w:rsidRDefault="008F1D55" w:rsidP="00D524F3">
            <w:pPr>
              <w:jc w:val="both"/>
              <w:rPr>
                <w:rFonts w:asciiTheme="minorHAnsi" w:eastAsiaTheme="minorHAnsi" w:hAnsiTheme="minorHAnsi" w:cstheme="minorBidi"/>
                <w:sz w:val="22"/>
                <w:szCs w:val="22"/>
              </w:rPr>
            </w:pPr>
          </w:p>
        </w:tc>
        <w:tc>
          <w:tcPr>
            <w:tcW w:w="5401" w:type="dxa"/>
          </w:tcPr>
          <w:p w14:paraId="12314DD4" w14:textId="4B2F8E6B" w:rsidR="008F1D55" w:rsidRDefault="008F1D55" w:rsidP="00D524F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Explain and state if on/off site:</w:t>
            </w:r>
          </w:p>
        </w:tc>
      </w:tr>
      <w:tr w:rsidR="00387DA1" w14:paraId="787C77A0" w14:textId="77777777" w:rsidTr="00D524F3">
        <w:tc>
          <w:tcPr>
            <w:tcW w:w="4045" w:type="dxa"/>
          </w:tcPr>
          <w:p w14:paraId="684FC35B" w14:textId="347E6C07" w:rsidR="00387DA1" w:rsidRDefault="008F1D55" w:rsidP="00D524F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Training for max 6 techs</w:t>
            </w:r>
          </w:p>
        </w:tc>
        <w:tc>
          <w:tcPr>
            <w:tcW w:w="630" w:type="dxa"/>
          </w:tcPr>
          <w:p w14:paraId="57065CF6" w14:textId="77777777" w:rsidR="00387DA1" w:rsidRDefault="00387DA1" w:rsidP="00D524F3">
            <w:pPr>
              <w:jc w:val="both"/>
              <w:rPr>
                <w:rFonts w:asciiTheme="minorHAnsi" w:eastAsiaTheme="minorHAnsi" w:hAnsiTheme="minorHAnsi" w:cstheme="minorBidi"/>
                <w:sz w:val="22"/>
                <w:szCs w:val="22"/>
              </w:rPr>
            </w:pPr>
          </w:p>
        </w:tc>
        <w:tc>
          <w:tcPr>
            <w:tcW w:w="719" w:type="dxa"/>
          </w:tcPr>
          <w:p w14:paraId="2A294094" w14:textId="77777777" w:rsidR="00387DA1" w:rsidRDefault="00387DA1" w:rsidP="00D524F3">
            <w:pPr>
              <w:jc w:val="both"/>
              <w:rPr>
                <w:rFonts w:asciiTheme="minorHAnsi" w:eastAsiaTheme="minorHAnsi" w:hAnsiTheme="minorHAnsi" w:cstheme="minorBidi"/>
                <w:sz w:val="22"/>
                <w:szCs w:val="22"/>
              </w:rPr>
            </w:pPr>
          </w:p>
        </w:tc>
        <w:tc>
          <w:tcPr>
            <w:tcW w:w="5401" w:type="dxa"/>
          </w:tcPr>
          <w:p w14:paraId="0B9F473C" w14:textId="57278FB7" w:rsidR="00387DA1" w:rsidRDefault="008F1D55" w:rsidP="00D524F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Explain and state if on/off site:</w:t>
            </w:r>
          </w:p>
        </w:tc>
      </w:tr>
      <w:tr w:rsidR="00E22960" w14:paraId="0EA336F1" w14:textId="77777777" w:rsidTr="00A71551">
        <w:tc>
          <w:tcPr>
            <w:tcW w:w="4045" w:type="dxa"/>
          </w:tcPr>
          <w:p w14:paraId="0C9FD0AF" w14:textId="7342408A" w:rsidR="00E22960" w:rsidRDefault="00E22960" w:rsidP="00C52FBF">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Lead time ARO </w:t>
            </w:r>
          </w:p>
        </w:tc>
        <w:tc>
          <w:tcPr>
            <w:tcW w:w="630" w:type="dxa"/>
            <w:shd w:val="clear" w:color="auto" w:fill="808080" w:themeFill="background1" w:themeFillShade="80"/>
          </w:tcPr>
          <w:p w14:paraId="6A158F8E" w14:textId="77777777" w:rsidR="00E22960" w:rsidRDefault="00E22960" w:rsidP="00D524F3">
            <w:pPr>
              <w:jc w:val="both"/>
              <w:rPr>
                <w:rFonts w:asciiTheme="minorHAnsi" w:eastAsiaTheme="minorHAnsi" w:hAnsiTheme="minorHAnsi" w:cstheme="minorBidi"/>
                <w:sz w:val="22"/>
                <w:szCs w:val="22"/>
              </w:rPr>
            </w:pPr>
          </w:p>
        </w:tc>
        <w:tc>
          <w:tcPr>
            <w:tcW w:w="719" w:type="dxa"/>
            <w:shd w:val="clear" w:color="auto" w:fill="808080" w:themeFill="background1" w:themeFillShade="80"/>
          </w:tcPr>
          <w:p w14:paraId="58312D73" w14:textId="77777777" w:rsidR="00E22960" w:rsidRDefault="00E22960" w:rsidP="00D524F3">
            <w:pPr>
              <w:jc w:val="both"/>
              <w:rPr>
                <w:rFonts w:asciiTheme="minorHAnsi" w:eastAsiaTheme="minorHAnsi" w:hAnsiTheme="minorHAnsi" w:cstheme="minorBidi"/>
                <w:sz w:val="22"/>
                <w:szCs w:val="22"/>
              </w:rPr>
            </w:pPr>
          </w:p>
        </w:tc>
        <w:tc>
          <w:tcPr>
            <w:tcW w:w="5401" w:type="dxa"/>
          </w:tcPr>
          <w:p w14:paraId="71A98012" w14:textId="0199B3CE" w:rsidR="00E22960" w:rsidRDefault="00E22960" w:rsidP="00D524F3">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Explain:</w:t>
            </w:r>
          </w:p>
        </w:tc>
      </w:tr>
      <w:tr w:rsidR="00A71551" w14:paraId="57CFED13" w14:textId="77777777" w:rsidTr="00A71551">
        <w:tc>
          <w:tcPr>
            <w:tcW w:w="4045" w:type="dxa"/>
          </w:tcPr>
          <w:p w14:paraId="12471272" w14:textId="7A01DAC0" w:rsidR="00A71551" w:rsidRDefault="00A71551" w:rsidP="00C52FBF">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Proposed product on Vizient?</w:t>
            </w:r>
          </w:p>
        </w:tc>
        <w:tc>
          <w:tcPr>
            <w:tcW w:w="630" w:type="dxa"/>
            <w:shd w:val="clear" w:color="auto" w:fill="auto"/>
          </w:tcPr>
          <w:p w14:paraId="4B9B4E18" w14:textId="77777777" w:rsidR="00A71551" w:rsidRDefault="00A71551" w:rsidP="00D524F3">
            <w:pPr>
              <w:jc w:val="both"/>
              <w:rPr>
                <w:rFonts w:asciiTheme="minorHAnsi" w:eastAsiaTheme="minorHAnsi" w:hAnsiTheme="minorHAnsi" w:cstheme="minorBidi"/>
                <w:sz w:val="22"/>
                <w:szCs w:val="22"/>
              </w:rPr>
            </w:pPr>
          </w:p>
        </w:tc>
        <w:tc>
          <w:tcPr>
            <w:tcW w:w="719" w:type="dxa"/>
            <w:shd w:val="clear" w:color="auto" w:fill="auto"/>
          </w:tcPr>
          <w:p w14:paraId="200FCEC7" w14:textId="77777777" w:rsidR="00A71551" w:rsidRDefault="00A71551" w:rsidP="00D524F3">
            <w:pPr>
              <w:jc w:val="both"/>
              <w:rPr>
                <w:rFonts w:asciiTheme="minorHAnsi" w:eastAsiaTheme="minorHAnsi" w:hAnsiTheme="minorHAnsi" w:cstheme="minorBidi"/>
                <w:sz w:val="22"/>
                <w:szCs w:val="22"/>
              </w:rPr>
            </w:pPr>
          </w:p>
        </w:tc>
        <w:tc>
          <w:tcPr>
            <w:tcW w:w="5401" w:type="dxa"/>
          </w:tcPr>
          <w:p w14:paraId="197C7CE4" w14:textId="77777777" w:rsidR="00A71551" w:rsidRDefault="00A71551" w:rsidP="00D524F3">
            <w:pPr>
              <w:jc w:val="both"/>
              <w:rPr>
                <w:rFonts w:asciiTheme="minorHAnsi" w:eastAsiaTheme="minorHAnsi" w:hAnsiTheme="minorHAnsi" w:cstheme="minorBidi"/>
                <w:sz w:val="22"/>
                <w:szCs w:val="22"/>
              </w:rPr>
            </w:pPr>
          </w:p>
        </w:tc>
      </w:tr>
      <w:bookmarkEnd w:id="3"/>
    </w:tbl>
    <w:p w14:paraId="061533BD" w14:textId="26D17576" w:rsidR="00682C3A" w:rsidRDefault="00682C3A" w:rsidP="00A77931">
      <w:pPr>
        <w:jc w:val="both"/>
        <w:rPr>
          <w:rFonts w:asciiTheme="minorHAnsi" w:eastAsiaTheme="minorHAnsi" w:hAnsiTheme="minorHAnsi" w:cstheme="minorBidi"/>
          <w:sz w:val="22"/>
          <w:szCs w:val="22"/>
        </w:rPr>
      </w:pPr>
    </w:p>
    <w:p w14:paraId="417A80E8" w14:textId="06ED801A" w:rsidR="002136CC" w:rsidRDefault="002136CC" w:rsidP="002136CC">
      <w:pPr>
        <w:jc w:val="both"/>
        <w:rPr>
          <w:rFonts w:ascii="Arial" w:eastAsiaTheme="minorHAnsi" w:hAnsi="Arial" w:cs="Arial"/>
          <w:b/>
          <w:bCs/>
          <w:szCs w:val="24"/>
          <w:u w:val="single"/>
        </w:rPr>
      </w:pPr>
      <w:r w:rsidRPr="003C4902">
        <w:rPr>
          <w:rFonts w:ascii="Arial" w:eastAsiaTheme="minorHAnsi" w:hAnsi="Arial" w:cs="Arial"/>
          <w:b/>
          <w:bCs/>
          <w:szCs w:val="24"/>
          <w:u w:val="single"/>
        </w:rPr>
        <w:t>DEMONSTRATIONS</w:t>
      </w:r>
    </w:p>
    <w:p w14:paraId="605812B3" w14:textId="77777777" w:rsidR="002136CC" w:rsidRPr="003C4902" w:rsidRDefault="002136CC" w:rsidP="002136CC">
      <w:pPr>
        <w:jc w:val="both"/>
        <w:rPr>
          <w:rFonts w:ascii="Arial" w:eastAsiaTheme="minorHAnsi" w:hAnsi="Arial" w:cs="Arial"/>
          <w:b/>
          <w:bCs/>
          <w:szCs w:val="24"/>
          <w:u w:val="single"/>
        </w:rPr>
      </w:pPr>
    </w:p>
    <w:p w14:paraId="13B00B77" w14:textId="77777777" w:rsidR="002136CC" w:rsidRPr="003C4902" w:rsidRDefault="002136CC" w:rsidP="002136CC">
      <w:pPr>
        <w:jc w:val="both"/>
        <w:rPr>
          <w:rFonts w:ascii="Arial" w:eastAsiaTheme="minorHAnsi" w:hAnsi="Arial" w:cs="Arial"/>
          <w:szCs w:val="24"/>
        </w:rPr>
      </w:pPr>
      <w:r w:rsidRPr="003C4902">
        <w:rPr>
          <w:rFonts w:ascii="Arial" w:eastAsiaTheme="minorHAnsi" w:hAnsi="Arial" w:cs="Arial"/>
          <w:szCs w:val="24"/>
        </w:rPr>
        <w:t xml:space="preserve">Each OFFEROR will have the opportunity to demonstrate (“demo”) its equipment with approximately 6 personnel including 2 physicians that will use the equipment. KCH wants to ensure that everything is ready for each demo so we request the OFFERORS send via electronic mail a list or worksheet of everything that KCH must have ready and available.  </w:t>
      </w:r>
      <w:r w:rsidRPr="003C4902">
        <w:rPr>
          <w:rFonts w:ascii="Arial" w:eastAsiaTheme="minorHAnsi" w:hAnsi="Arial" w:cs="Arial"/>
          <w:bCs/>
          <w:szCs w:val="24"/>
        </w:rPr>
        <w:t>KCH also requests each OFFEROR provide as much information as possible regarding preparation for the demo as well as the demo itself</w:t>
      </w:r>
      <w:r w:rsidRPr="003C4902">
        <w:rPr>
          <w:rFonts w:ascii="Arial" w:eastAsiaTheme="minorHAnsi" w:hAnsi="Arial" w:cs="Arial"/>
          <w:szCs w:val="24"/>
        </w:rPr>
        <w:t xml:space="preserve">.  At a minimum, the information KCH is interested in is:  </w:t>
      </w:r>
    </w:p>
    <w:p w14:paraId="63B49D22" w14:textId="77777777" w:rsidR="002136CC" w:rsidRPr="003C4902" w:rsidRDefault="002136CC" w:rsidP="002136CC">
      <w:pPr>
        <w:numPr>
          <w:ilvl w:val="0"/>
          <w:numId w:val="48"/>
        </w:numPr>
        <w:jc w:val="both"/>
        <w:rPr>
          <w:rFonts w:ascii="Arial" w:eastAsiaTheme="minorHAnsi" w:hAnsi="Arial" w:cs="Arial"/>
          <w:szCs w:val="24"/>
        </w:rPr>
      </w:pPr>
      <w:r w:rsidRPr="003C4902">
        <w:rPr>
          <w:rFonts w:ascii="Arial" w:eastAsiaTheme="minorHAnsi" w:hAnsi="Arial" w:cs="Arial"/>
          <w:szCs w:val="24"/>
        </w:rPr>
        <w:t>What dates are each OFFEROR available for demos?</w:t>
      </w:r>
    </w:p>
    <w:p w14:paraId="22FD1771" w14:textId="77777777" w:rsidR="002136CC" w:rsidRPr="003C4902" w:rsidRDefault="002136CC" w:rsidP="002136CC">
      <w:pPr>
        <w:numPr>
          <w:ilvl w:val="0"/>
          <w:numId w:val="48"/>
        </w:numPr>
        <w:jc w:val="both"/>
        <w:rPr>
          <w:rFonts w:ascii="Arial" w:eastAsiaTheme="minorHAnsi" w:hAnsi="Arial" w:cs="Arial"/>
          <w:szCs w:val="24"/>
        </w:rPr>
      </w:pPr>
      <w:r w:rsidRPr="003C4902">
        <w:rPr>
          <w:rFonts w:ascii="Arial" w:eastAsiaTheme="minorHAnsi" w:hAnsi="Arial" w:cs="Arial"/>
          <w:szCs w:val="24"/>
        </w:rPr>
        <w:t xml:space="preserve">What </w:t>
      </w:r>
      <w:proofErr w:type="gramStart"/>
      <w:r w:rsidRPr="003C4902">
        <w:rPr>
          <w:rFonts w:ascii="Arial" w:eastAsiaTheme="minorHAnsi" w:hAnsi="Arial" w:cs="Arial"/>
          <w:szCs w:val="24"/>
        </w:rPr>
        <w:t>is</w:t>
      </w:r>
      <w:proofErr w:type="gramEnd"/>
      <w:r w:rsidRPr="003C4902">
        <w:rPr>
          <w:rFonts w:ascii="Arial" w:eastAsiaTheme="minorHAnsi" w:hAnsi="Arial" w:cs="Arial"/>
          <w:szCs w:val="24"/>
        </w:rPr>
        <w:t xml:space="preserve"> the agenda for the demo?</w:t>
      </w:r>
    </w:p>
    <w:p w14:paraId="627907B7" w14:textId="77777777" w:rsidR="002136CC" w:rsidRPr="003C4902" w:rsidRDefault="002136CC" w:rsidP="002136CC">
      <w:pPr>
        <w:numPr>
          <w:ilvl w:val="0"/>
          <w:numId w:val="48"/>
        </w:numPr>
        <w:jc w:val="both"/>
        <w:rPr>
          <w:rFonts w:ascii="Arial" w:eastAsiaTheme="minorHAnsi" w:hAnsi="Arial" w:cs="Arial"/>
          <w:szCs w:val="24"/>
        </w:rPr>
      </w:pPr>
      <w:r w:rsidRPr="003C4902">
        <w:rPr>
          <w:rFonts w:ascii="Arial" w:eastAsiaTheme="minorHAnsi" w:hAnsi="Arial" w:cs="Arial"/>
          <w:szCs w:val="24"/>
        </w:rPr>
        <w:t>What electrical/data is KCH required to provide?</w:t>
      </w:r>
    </w:p>
    <w:p w14:paraId="5829E420" w14:textId="77777777" w:rsidR="002136CC" w:rsidRPr="003C4902" w:rsidRDefault="002136CC" w:rsidP="002136CC">
      <w:pPr>
        <w:numPr>
          <w:ilvl w:val="0"/>
          <w:numId w:val="48"/>
        </w:numPr>
        <w:jc w:val="both"/>
        <w:rPr>
          <w:rFonts w:ascii="Arial" w:eastAsiaTheme="minorHAnsi" w:hAnsi="Arial" w:cs="Arial"/>
          <w:szCs w:val="24"/>
        </w:rPr>
      </w:pPr>
      <w:r w:rsidRPr="003C4902">
        <w:rPr>
          <w:rFonts w:ascii="Arial" w:eastAsiaTheme="minorHAnsi" w:hAnsi="Arial" w:cs="Arial"/>
          <w:szCs w:val="24"/>
        </w:rPr>
        <w:t>Will the equipment be sent direct to KCH for KCH to receive or will representative bring?</w:t>
      </w:r>
    </w:p>
    <w:p w14:paraId="5A218800" w14:textId="77777777" w:rsidR="002136CC" w:rsidRPr="003C4902" w:rsidRDefault="002136CC" w:rsidP="002136CC">
      <w:pPr>
        <w:numPr>
          <w:ilvl w:val="0"/>
          <w:numId w:val="48"/>
        </w:numPr>
        <w:jc w:val="both"/>
        <w:rPr>
          <w:rFonts w:ascii="Arial" w:eastAsiaTheme="minorHAnsi" w:hAnsi="Arial" w:cs="Arial"/>
          <w:szCs w:val="24"/>
        </w:rPr>
      </w:pPr>
      <w:r w:rsidRPr="003C4902">
        <w:rPr>
          <w:rFonts w:ascii="Arial" w:eastAsiaTheme="minorHAnsi" w:hAnsi="Arial" w:cs="Arial"/>
          <w:szCs w:val="24"/>
        </w:rPr>
        <w:t>How will the equipment be sent back after eval is complete?</w:t>
      </w:r>
    </w:p>
    <w:p w14:paraId="536B42D0" w14:textId="77777777" w:rsidR="002136CC" w:rsidRPr="003C4902" w:rsidRDefault="002136CC" w:rsidP="002136CC">
      <w:pPr>
        <w:numPr>
          <w:ilvl w:val="0"/>
          <w:numId w:val="48"/>
        </w:numPr>
        <w:jc w:val="both"/>
        <w:rPr>
          <w:rFonts w:ascii="Arial" w:eastAsiaTheme="minorHAnsi" w:hAnsi="Arial" w:cs="Arial"/>
          <w:szCs w:val="24"/>
        </w:rPr>
      </w:pPr>
      <w:r w:rsidRPr="003C4902">
        <w:rPr>
          <w:rFonts w:ascii="Arial" w:eastAsiaTheme="minorHAnsi" w:hAnsi="Arial" w:cs="Arial"/>
          <w:szCs w:val="24"/>
        </w:rPr>
        <w:t>What is the demo schedule? How long should time be blocked out for?</w:t>
      </w:r>
    </w:p>
    <w:p w14:paraId="54EF0518" w14:textId="77777777" w:rsidR="002136CC" w:rsidRPr="003C4902" w:rsidRDefault="002136CC" w:rsidP="002136CC">
      <w:pPr>
        <w:numPr>
          <w:ilvl w:val="0"/>
          <w:numId w:val="48"/>
        </w:numPr>
        <w:jc w:val="both"/>
        <w:rPr>
          <w:rFonts w:ascii="Arial" w:eastAsiaTheme="minorHAnsi" w:hAnsi="Arial" w:cs="Arial"/>
          <w:szCs w:val="24"/>
        </w:rPr>
      </w:pPr>
      <w:r w:rsidRPr="003C4902">
        <w:rPr>
          <w:rFonts w:ascii="Arial" w:eastAsiaTheme="minorHAnsi" w:hAnsi="Arial" w:cs="Arial"/>
          <w:szCs w:val="24"/>
        </w:rPr>
        <w:t>Does OFFEROR require KCH to sign anything for the demo?  If yes, please provide for review.</w:t>
      </w:r>
    </w:p>
    <w:p w14:paraId="70A35A42" w14:textId="77777777" w:rsidR="002136CC" w:rsidRPr="003C4902" w:rsidRDefault="002136CC" w:rsidP="002136CC">
      <w:pPr>
        <w:numPr>
          <w:ilvl w:val="0"/>
          <w:numId w:val="48"/>
        </w:numPr>
        <w:jc w:val="both"/>
        <w:rPr>
          <w:rFonts w:ascii="Arial" w:eastAsiaTheme="minorHAnsi" w:hAnsi="Arial" w:cs="Arial"/>
          <w:szCs w:val="24"/>
        </w:rPr>
      </w:pPr>
      <w:r w:rsidRPr="003C4902">
        <w:rPr>
          <w:rFonts w:ascii="Arial" w:eastAsiaTheme="minorHAnsi" w:hAnsi="Arial" w:cs="Arial"/>
          <w:szCs w:val="24"/>
        </w:rPr>
        <w:t>Please</w:t>
      </w:r>
      <w:r w:rsidRPr="003C4902">
        <w:rPr>
          <w:rFonts w:ascii="Arial" w:eastAsiaTheme="minorHAnsi" w:hAnsi="Arial" w:cs="Arial"/>
          <w:bCs/>
          <w:szCs w:val="24"/>
        </w:rPr>
        <w:t xml:space="preserve"> </w:t>
      </w:r>
      <w:r w:rsidRPr="003C4902">
        <w:rPr>
          <w:rFonts w:ascii="Arial" w:eastAsiaTheme="minorHAnsi" w:hAnsi="Arial" w:cs="Arial"/>
          <w:szCs w:val="24"/>
        </w:rPr>
        <w:t xml:space="preserve">provide a manufacturer’s cut sheet of the proposed equipment. </w:t>
      </w:r>
    </w:p>
    <w:p w14:paraId="45CA8F6F" w14:textId="77777777" w:rsidR="002136CC" w:rsidRPr="003C4902" w:rsidRDefault="002136CC" w:rsidP="002136CC">
      <w:pPr>
        <w:numPr>
          <w:ilvl w:val="0"/>
          <w:numId w:val="48"/>
        </w:numPr>
        <w:jc w:val="both"/>
        <w:rPr>
          <w:rFonts w:ascii="Arial" w:eastAsiaTheme="minorHAnsi" w:hAnsi="Arial" w:cs="Arial"/>
          <w:szCs w:val="24"/>
        </w:rPr>
      </w:pPr>
      <w:r w:rsidRPr="003C4902">
        <w:rPr>
          <w:rFonts w:ascii="Arial" w:eastAsiaTheme="minorHAnsi" w:hAnsi="Arial" w:cs="Arial"/>
          <w:szCs w:val="24"/>
        </w:rPr>
        <w:t xml:space="preserve">Each OFFEROR’s representative that will attend the demo must either provide proof of COVID-19 vaccination two weeks prior to the demo or a negative test result taken a maximum of 72 hours prior to arriving onsite. </w:t>
      </w:r>
      <w:r w:rsidRPr="003C4902">
        <w:rPr>
          <w:rFonts w:ascii="Arial" w:eastAsiaTheme="minorHAnsi" w:hAnsi="Arial" w:cs="Arial"/>
          <w:bCs/>
          <w:szCs w:val="24"/>
        </w:rPr>
        <w:t>Please confirm your understanding of this requirement</w:t>
      </w:r>
    </w:p>
    <w:p w14:paraId="40F11322" w14:textId="77777777" w:rsidR="00137118" w:rsidRDefault="00137118" w:rsidP="00137118">
      <w:pPr>
        <w:jc w:val="both"/>
        <w:rPr>
          <w:rFonts w:ascii="Arial" w:hAnsi="Arial" w:cs="Arial"/>
          <w:szCs w:val="24"/>
        </w:rPr>
      </w:pPr>
    </w:p>
    <w:p w14:paraId="6B08855C" w14:textId="77777777" w:rsidR="00137118" w:rsidRPr="00546471" w:rsidRDefault="00137118" w:rsidP="00137118">
      <w:pPr>
        <w:jc w:val="both"/>
        <w:rPr>
          <w:rFonts w:ascii="Arial" w:hAnsi="Arial" w:cs="Arial"/>
          <w:szCs w:val="24"/>
        </w:rPr>
      </w:pPr>
      <w:r w:rsidRPr="00546471">
        <w:rPr>
          <w:rFonts w:ascii="Arial" w:hAnsi="Arial" w:cs="Arial"/>
          <w:szCs w:val="24"/>
        </w:rPr>
        <w:t xml:space="preserve">Thank you for your interest in </w:t>
      </w:r>
      <w:r>
        <w:rPr>
          <w:rFonts w:ascii="Arial" w:hAnsi="Arial" w:cs="Arial"/>
          <w:szCs w:val="24"/>
        </w:rPr>
        <w:t xml:space="preserve">doing business with </w:t>
      </w:r>
      <w:r w:rsidRPr="00546471">
        <w:rPr>
          <w:rFonts w:ascii="Arial" w:hAnsi="Arial" w:cs="Arial"/>
          <w:szCs w:val="24"/>
        </w:rPr>
        <w:t>HHSC.</w:t>
      </w:r>
    </w:p>
    <w:p w14:paraId="02E57CC5" w14:textId="60BEA907" w:rsidR="00644F38" w:rsidRPr="00A77931" w:rsidRDefault="00644F38" w:rsidP="00D524F3">
      <w:pPr>
        <w:rPr>
          <w:rFonts w:asciiTheme="minorHAnsi" w:eastAsiaTheme="minorHAnsi" w:hAnsiTheme="minorHAnsi" w:cstheme="minorBidi"/>
          <w:sz w:val="22"/>
          <w:szCs w:val="22"/>
        </w:rPr>
      </w:pPr>
    </w:p>
    <w:bookmarkEnd w:id="1"/>
    <w:sectPr w:rsidR="00644F38" w:rsidRPr="00A77931" w:rsidSect="00E2098E">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180" w:footer="34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3A072" w14:textId="77777777" w:rsidR="003655A5" w:rsidRDefault="003655A5">
      <w:r>
        <w:separator/>
      </w:r>
    </w:p>
  </w:endnote>
  <w:endnote w:type="continuationSeparator" w:id="0">
    <w:p w14:paraId="16F1AC61" w14:textId="77777777" w:rsidR="003655A5" w:rsidRDefault="0036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00EAE" w14:textId="77777777" w:rsidR="00E91F80" w:rsidRDefault="00E91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450563"/>
      <w:docPartObj>
        <w:docPartGallery w:val="Page Numbers (Bottom of Page)"/>
        <w:docPartUnique/>
      </w:docPartObj>
    </w:sdtPr>
    <w:sdtEndPr>
      <w:rPr>
        <w:rFonts w:ascii="Arial" w:hAnsi="Arial" w:cs="Arial"/>
        <w:noProof/>
        <w:sz w:val="16"/>
        <w:szCs w:val="16"/>
      </w:rPr>
    </w:sdtEndPr>
    <w:sdtContent>
      <w:p w14:paraId="20AFD9F0" w14:textId="6289EBF3" w:rsidR="00C52FBF" w:rsidRPr="00C52FBF" w:rsidRDefault="00C52FBF">
        <w:pPr>
          <w:pStyle w:val="Footer"/>
          <w:rPr>
            <w:rFonts w:ascii="Arial" w:hAnsi="Arial" w:cs="Arial"/>
            <w:noProof/>
            <w:sz w:val="16"/>
            <w:szCs w:val="16"/>
          </w:rPr>
        </w:pPr>
        <w:r w:rsidRPr="00C52FBF">
          <w:rPr>
            <w:rFonts w:ascii="Arial" w:hAnsi="Arial" w:cs="Arial"/>
            <w:noProof/>
            <w:sz w:val="16"/>
            <w:szCs w:val="16"/>
          </w:rPr>
          <w:fldChar w:fldCharType="begin"/>
        </w:r>
        <w:r w:rsidRPr="00C52FBF">
          <w:rPr>
            <w:rFonts w:ascii="Arial" w:hAnsi="Arial" w:cs="Arial"/>
            <w:noProof/>
            <w:sz w:val="16"/>
            <w:szCs w:val="16"/>
          </w:rPr>
          <w:instrText xml:space="preserve"> FILENAME   \* MERGEFORMAT </w:instrText>
        </w:r>
        <w:r w:rsidRPr="00C52FBF">
          <w:rPr>
            <w:rFonts w:ascii="Arial" w:hAnsi="Arial" w:cs="Arial"/>
            <w:noProof/>
            <w:sz w:val="16"/>
            <w:szCs w:val="16"/>
          </w:rPr>
          <w:fldChar w:fldCharType="separate"/>
        </w:r>
        <w:r w:rsidR="00E91F80">
          <w:rPr>
            <w:rFonts w:ascii="Arial" w:hAnsi="Arial" w:cs="Arial"/>
            <w:noProof/>
            <w:sz w:val="16"/>
            <w:szCs w:val="16"/>
          </w:rPr>
          <w:t>22-0249 Breast Specimen Radiography System RFQ ACCELERATED 5-18-22</w:t>
        </w:r>
        <w:r w:rsidRPr="00C52FBF">
          <w:rPr>
            <w:rFonts w:ascii="Arial" w:hAnsi="Arial" w:cs="Arial"/>
            <w:noProof/>
            <w:sz w:val="16"/>
            <w:szCs w:val="16"/>
          </w:rPr>
          <w:fldChar w:fldCharType="end"/>
        </w:r>
      </w:p>
      <w:p w14:paraId="64623582" w14:textId="4702ADBB" w:rsidR="00CE567C" w:rsidRPr="00CE567C" w:rsidRDefault="00C52FBF">
        <w:pPr>
          <w:pStyle w:val="Footer"/>
          <w:rPr>
            <w:rFonts w:ascii="Arial" w:hAnsi="Arial" w:cs="Arial"/>
            <w:sz w:val="16"/>
            <w:szCs w:val="16"/>
          </w:rPr>
        </w:pPr>
        <w:r>
          <w:rPr>
            <w:rFonts w:ascii="Arial" w:hAnsi="Arial" w:cs="Arial"/>
            <w:sz w:val="16"/>
            <w:szCs w:val="16"/>
          </w:rPr>
          <w:t xml:space="preserve">Page </w:t>
        </w:r>
        <w:r w:rsidR="00CE567C" w:rsidRPr="00CE567C">
          <w:rPr>
            <w:rFonts w:ascii="Arial" w:hAnsi="Arial" w:cs="Arial"/>
            <w:sz w:val="16"/>
            <w:szCs w:val="16"/>
          </w:rPr>
          <w:fldChar w:fldCharType="begin"/>
        </w:r>
        <w:r w:rsidR="00CE567C" w:rsidRPr="00CE567C">
          <w:rPr>
            <w:rFonts w:ascii="Arial" w:hAnsi="Arial" w:cs="Arial"/>
            <w:sz w:val="16"/>
            <w:szCs w:val="16"/>
          </w:rPr>
          <w:instrText xml:space="preserve"> PAGE   \* MERGEFORMAT </w:instrText>
        </w:r>
        <w:r w:rsidR="00CE567C" w:rsidRPr="00CE567C">
          <w:rPr>
            <w:rFonts w:ascii="Arial" w:hAnsi="Arial" w:cs="Arial"/>
            <w:sz w:val="16"/>
            <w:szCs w:val="16"/>
          </w:rPr>
          <w:fldChar w:fldCharType="separate"/>
        </w:r>
        <w:r w:rsidR="004D3678">
          <w:rPr>
            <w:rFonts w:ascii="Arial" w:hAnsi="Arial" w:cs="Arial"/>
            <w:noProof/>
            <w:sz w:val="16"/>
            <w:szCs w:val="16"/>
          </w:rPr>
          <w:t>2</w:t>
        </w:r>
        <w:r w:rsidR="00CE567C" w:rsidRPr="00CE567C">
          <w:rPr>
            <w:rFonts w:ascii="Arial" w:hAnsi="Arial" w:cs="Arial"/>
            <w:noProof/>
            <w:sz w:val="16"/>
            <w:szCs w:val="16"/>
          </w:rPr>
          <w:fldChar w:fldCharType="end"/>
        </w:r>
      </w:p>
    </w:sdtContent>
  </w:sdt>
  <w:p w14:paraId="45B42873" w14:textId="77777777" w:rsidR="00A9273B" w:rsidRDefault="00A927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327779"/>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1ACA6A17" w14:textId="6563E04A" w:rsidR="00A9273B" w:rsidRPr="00A9273B" w:rsidRDefault="00A9273B">
        <w:pPr>
          <w:pStyle w:val="Footer"/>
          <w:pBdr>
            <w:top w:val="single" w:sz="4" w:space="1" w:color="D9D9D9" w:themeColor="background1" w:themeShade="D9"/>
          </w:pBdr>
          <w:rPr>
            <w:rFonts w:ascii="Arial" w:hAnsi="Arial" w:cs="Arial"/>
            <w:b/>
            <w:bCs/>
            <w:sz w:val="16"/>
            <w:szCs w:val="16"/>
          </w:rPr>
        </w:pPr>
        <w:r w:rsidRPr="00A9273B">
          <w:rPr>
            <w:rFonts w:ascii="Arial" w:hAnsi="Arial" w:cs="Arial"/>
            <w:sz w:val="16"/>
            <w:szCs w:val="16"/>
          </w:rPr>
          <w:fldChar w:fldCharType="begin"/>
        </w:r>
        <w:r w:rsidRPr="00A9273B">
          <w:rPr>
            <w:rFonts w:ascii="Arial" w:hAnsi="Arial" w:cs="Arial"/>
            <w:sz w:val="16"/>
            <w:szCs w:val="16"/>
          </w:rPr>
          <w:instrText xml:space="preserve"> PAGE   \* MERGEFORMAT </w:instrText>
        </w:r>
        <w:r w:rsidRPr="00A9273B">
          <w:rPr>
            <w:rFonts w:ascii="Arial" w:hAnsi="Arial" w:cs="Arial"/>
            <w:sz w:val="16"/>
            <w:szCs w:val="16"/>
          </w:rPr>
          <w:fldChar w:fldCharType="separate"/>
        </w:r>
        <w:r w:rsidR="004D3678" w:rsidRPr="004D3678">
          <w:rPr>
            <w:rFonts w:ascii="Arial" w:hAnsi="Arial" w:cs="Arial"/>
            <w:b/>
            <w:bCs/>
            <w:noProof/>
            <w:sz w:val="16"/>
            <w:szCs w:val="16"/>
          </w:rPr>
          <w:t>1</w:t>
        </w:r>
        <w:r w:rsidRPr="00A9273B">
          <w:rPr>
            <w:rFonts w:ascii="Arial" w:hAnsi="Arial" w:cs="Arial"/>
            <w:b/>
            <w:bCs/>
            <w:noProof/>
            <w:sz w:val="16"/>
            <w:szCs w:val="16"/>
          </w:rPr>
          <w:fldChar w:fldCharType="end"/>
        </w:r>
        <w:r w:rsidRPr="00A9273B">
          <w:rPr>
            <w:rFonts w:ascii="Arial" w:hAnsi="Arial" w:cs="Arial"/>
            <w:b/>
            <w:bCs/>
            <w:sz w:val="16"/>
            <w:szCs w:val="16"/>
          </w:rPr>
          <w:t xml:space="preserve"> | </w:t>
        </w:r>
        <w:r w:rsidRPr="00A9273B">
          <w:rPr>
            <w:rFonts w:ascii="Arial" w:hAnsi="Arial" w:cs="Arial"/>
            <w:color w:val="7F7F7F" w:themeColor="background1" w:themeShade="7F"/>
            <w:spacing w:val="60"/>
            <w:sz w:val="16"/>
            <w:szCs w:val="16"/>
          </w:rPr>
          <w:t>Page</w:t>
        </w:r>
      </w:p>
    </w:sdtContent>
  </w:sdt>
  <w:p w14:paraId="2C078A0F" w14:textId="77777777" w:rsidR="000A51EB" w:rsidRDefault="000A51EB">
    <w:pPr>
      <w:autoSpaceDE w:val="0"/>
      <w:autoSpaceDN w:val="0"/>
      <w:adjustRightInd w:val="0"/>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CE15A" w14:textId="77777777" w:rsidR="003655A5" w:rsidRDefault="003655A5">
      <w:r>
        <w:separator/>
      </w:r>
    </w:p>
  </w:footnote>
  <w:footnote w:type="continuationSeparator" w:id="0">
    <w:p w14:paraId="44216F1D" w14:textId="77777777" w:rsidR="003655A5" w:rsidRDefault="00365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A8451" w14:textId="77777777" w:rsidR="00E91F80" w:rsidRDefault="00E91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09172" w14:textId="77777777" w:rsidR="00E91F80" w:rsidRDefault="00E91F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5E709" w14:textId="77777777" w:rsidR="00546471" w:rsidRDefault="00546471" w:rsidP="00546471">
    <w:pPr>
      <w:pStyle w:val="Header"/>
      <w:jc w:val="center"/>
    </w:pPr>
    <w:r>
      <w:rPr>
        <w:noProof/>
      </w:rPr>
      <w:drawing>
        <wp:inline distT="0" distB="0" distL="0" distR="0" wp14:anchorId="0167A027" wp14:editId="7F77A220">
          <wp:extent cx="1562100" cy="975234"/>
          <wp:effectExtent l="0" t="0" r="0" b="0"/>
          <wp:docPr id="28" name="Picture 28" descr="Logo and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nd 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094" cy="977103"/>
                  </a:xfrm>
                  <a:prstGeom prst="rect">
                    <a:avLst/>
                  </a:prstGeom>
                  <a:noFill/>
                  <a:ln>
                    <a:noFill/>
                  </a:ln>
                </pic:spPr>
              </pic:pic>
            </a:graphicData>
          </a:graphic>
        </wp:inline>
      </w:drawing>
    </w:r>
  </w:p>
  <w:p w14:paraId="656D029C" w14:textId="77777777" w:rsidR="000A51EB" w:rsidRPr="00546471" w:rsidRDefault="000A51EB">
    <w:pPr>
      <w:pStyle w:val="Header"/>
      <w:rPr>
        <w:sz w:val="16"/>
      </w:rPr>
    </w:pPr>
  </w:p>
  <w:p w14:paraId="2209F94F" w14:textId="77777777" w:rsidR="000A51EB" w:rsidRDefault="000A51EB">
    <w:pPr>
      <w:pStyle w:val="Header"/>
      <w:rPr>
        <w:b/>
        <w:i/>
        <w:sz w:val="16"/>
      </w:rPr>
    </w:pPr>
  </w:p>
  <w:p w14:paraId="73AE0EFB" w14:textId="77777777" w:rsidR="000A51EB" w:rsidRDefault="000A51EB">
    <w:pPr>
      <w:pStyle w:val="Header"/>
      <w:rPr>
        <w:b/>
        <w:i/>
        <w:sz w:val="16"/>
      </w:rPr>
    </w:pPr>
  </w:p>
  <w:p w14:paraId="7781B7BB" w14:textId="77777777" w:rsidR="000A51EB" w:rsidRDefault="000A51EB">
    <w:pPr>
      <w:pStyle w:val="Header"/>
      <w:jc w:val="right"/>
      <w:rPr>
        <w:b/>
        <w:i/>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6AD4"/>
    <w:multiLevelType w:val="hybridMultilevel"/>
    <w:tmpl w:val="62281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AEAFD7A">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D5145"/>
    <w:multiLevelType w:val="singleLevel"/>
    <w:tmpl w:val="1AE063C6"/>
    <w:lvl w:ilvl="0">
      <w:start w:val="1"/>
      <w:numFmt w:val="lowerLetter"/>
      <w:lvlText w:val="(%1)"/>
      <w:lvlJc w:val="left"/>
      <w:pPr>
        <w:tabs>
          <w:tab w:val="num" w:pos="375"/>
        </w:tabs>
        <w:ind w:left="375" w:hanging="375"/>
      </w:pPr>
      <w:rPr>
        <w:rFonts w:hint="default"/>
      </w:rPr>
    </w:lvl>
  </w:abstractNum>
  <w:abstractNum w:abstractNumId="2" w15:restartNumberingAfterBreak="0">
    <w:nsid w:val="0D4E2E88"/>
    <w:multiLevelType w:val="singleLevel"/>
    <w:tmpl w:val="A06E15FE"/>
    <w:lvl w:ilvl="0">
      <w:start w:val="2"/>
      <w:numFmt w:val="bullet"/>
      <w:lvlText w:val="-"/>
      <w:lvlJc w:val="left"/>
      <w:pPr>
        <w:tabs>
          <w:tab w:val="num" w:pos="1800"/>
        </w:tabs>
        <w:ind w:left="1800" w:hanging="360"/>
      </w:pPr>
      <w:rPr>
        <w:rFonts w:hint="default"/>
      </w:rPr>
    </w:lvl>
  </w:abstractNum>
  <w:abstractNum w:abstractNumId="3" w15:restartNumberingAfterBreak="0">
    <w:nsid w:val="0EC96975"/>
    <w:multiLevelType w:val="hybridMultilevel"/>
    <w:tmpl w:val="E1F29136"/>
    <w:lvl w:ilvl="0" w:tplc="59D2533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F42AFC"/>
    <w:multiLevelType w:val="hybridMultilevel"/>
    <w:tmpl w:val="9B047EA0"/>
    <w:lvl w:ilvl="0" w:tplc="59D25332">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BD44EA"/>
    <w:multiLevelType w:val="hybridMultilevel"/>
    <w:tmpl w:val="F54C2A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030CA3"/>
    <w:multiLevelType w:val="singleLevel"/>
    <w:tmpl w:val="054C701A"/>
    <w:lvl w:ilvl="0">
      <w:start w:val="1"/>
      <w:numFmt w:val="bullet"/>
      <w:lvlText w:val=""/>
      <w:lvlJc w:val="left"/>
      <w:pPr>
        <w:tabs>
          <w:tab w:val="num" w:pos="1080"/>
        </w:tabs>
        <w:ind w:left="1080" w:hanging="360"/>
      </w:pPr>
      <w:rPr>
        <w:rFonts w:ascii="Symbol" w:hAnsi="Symbol" w:hint="default"/>
        <w:sz w:val="24"/>
      </w:rPr>
    </w:lvl>
  </w:abstractNum>
  <w:abstractNum w:abstractNumId="7" w15:restartNumberingAfterBreak="0">
    <w:nsid w:val="1F2A33A2"/>
    <w:multiLevelType w:val="singleLevel"/>
    <w:tmpl w:val="F3467B5A"/>
    <w:lvl w:ilvl="0">
      <w:start w:val="1"/>
      <w:numFmt w:val="decimal"/>
      <w:lvlText w:val="(%1)"/>
      <w:lvlJc w:val="left"/>
      <w:pPr>
        <w:tabs>
          <w:tab w:val="num" w:pos="1110"/>
        </w:tabs>
        <w:ind w:left="1110" w:hanging="390"/>
      </w:pPr>
      <w:rPr>
        <w:rFonts w:hint="default"/>
      </w:rPr>
    </w:lvl>
  </w:abstractNum>
  <w:abstractNum w:abstractNumId="8" w15:restartNumberingAfterBreak="0">
    <w:nsid w:val="27691088"/>
    <w:multiLevelType w:val="multilevel"/>
    <w:tmpl w:val="A6E2B0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903BC5"/>
    <w:multiLevelType w:val="singleLevel"/>
    <w:tmpl w:val="A7C0FF8C"/>
    <w:lvl w:ilvl="0">
      <w:start w:val="3"/>
      <w:numFmt w:val="decimal"/>
      <w:lvlText w:val="%1."/>
      <w:lvlJc w:val="left"/>
      <w:pPr>
        <w:tabs>
          <w:tab w:val="num" w:pos="720"/>
        </w:tabs>
        <w:ind w:left="720" w:hanging="720"/>
      </w:pPr>
      <w:rPr>
        <w:rFonts w:hint="default"/>
      </w:rPr>
    </w:lvl>
  </w:abstractNum>
  <w:abstractNum w:abstractNumId="10" w15:restartNumberingAfterBreak="0">
    <w:nsid w:val="2AB115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633F24"/>
    <w:multiLevelType w:val="singleLevel"/>
    <w:tmpl w:val="67524326"/>
    <w:lvl w:ilvl="0">
      <w:start w:val="12"/>
      <w:numFmt w:val="decimal"/>
      <w:lvlText w:val="%1."/>
      <w:lvlJc w:val="left"/>
      <w:pPr>
        <w:tabs>
          <w:tab w:val="num" w:pos="720"/>
        </w:tabs>
        <w:ind w:left="720" w:hanging="720"/>
      </w:pPr>
      <w:rPr>
        <w:rFonts w:hint="default"/>
      </w:rPr>
    </w:lvl>
  </w:abstractNum>
  <w:abstractNum w:abstractNumId="12" w15:restartNumberingAfterBreak="0">
    <w:nsid w:val="34BD7C7D"/>
    <w:multiLevelType w:val="singleLevel"/>
    <w:tmpl w:val="002AB370"/>
    <w:lvl w:ilvl="0">
      <w:start w:val="1"/>
      <w:numFmt w:val="bullet"/>
      <w:lvlText w:val=""/>
      <w:lvlJc w:val="left"/>
      <w:pPr>
        <w:tabs>
          <w:tab w:val="num" w:pos="1080"/>
        </w:tabs>
        <w:ind w:left="1080" w:hanging="360"/>
      </w:pPr>
      <w:rPr>
        <w:rFonts w:ascii="Symbol" w:hAnsi="Symbol" w:hint="default"/>
        <w:sz w:val="28"/>
      </w:rPr>
    </w:lvl>
  </w:abstractNum>
  <w:abstractNum w:abstractNumId="13" w15:restartNumberingAfterBreak="0">
    <w:nsid w:val="355F393D"/>
    <w:multiLevelType w:val="hybridMultilevel"/>
    <w:tmpl w:val="162286A8"/>
    <w:lvl w:ilvl="0" w:tplc="59D2533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5A006E6"/>
    <w:multiLevelType w:val="singleLevel"/>
    <w:tmpl w:val="5A62E90E"/>
    <w:lvl w:ilvl="0">
      <w:start w:val="1"/>
      <w:numFmt w:val="decimal"/>
      <w:lvlText w:val="%1."/>
      <w:lvlJc w:val="left"/>
      <w:pPr>
        <w:tabs>
          <w:tab w:val="num" w:pos="720"/>
        </w:tabs>
        <w:ind w:left="720" w:hanging="720"/>
      </w:pPr>
      <w:rPr>
        <w:rFonts w:hint="default"/>
      </w:rPr>
    </w:lvl>
  </w:abstractNum>
  <w:abstractNum w:abstractNumId="15" w15:restartNumberingAfterBreak="0">
    <w:nsid w:val="36261C3B"/>
    <w:multiLevelType w:val="singleLevel"/>
    <w:tmpl w:val="FAB21F40"/>
    <w:lvl w:ilvl="0">
      <w:start w:val="1"/>
      <w:numFmt w:val="bullet"/>
      <w:lvlText w:val=""/>
      <w:lvlJc w:val="left"/>
      <w:pPr>
        <w:tabs>
          <w:tab w:val="num" w:pos="1080"/>
        </w:tabs>
        <w:ind w:left="1080" w:hanging="360"/>
      </w:pPr>
      <w:rPr>
        <w:rFonts w:ascii="Symbol" w:hAnsi="Symbol" w:hint="default"/>
      </w:rPr>
    </w:lvl>
  </w:abstractNum>
  <w:abstractNum w:abstractNumId="16" w15:restartNumberingAfterBreak="0">
    <w:nsid w:val="37586B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AFB7579"/>
    <w:multiLevelType w:val="multilevel"/>
    <w:tmpl w:val="408E079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3D397333"/>
    <w:multiLevelType w:val="singleLevel"/>
    <w:tmpl w:val="FAB21F40"/>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40F377E2"/>
    <w:multiLevelType w:val="singleLevel"/>
    <w:tmpl w:val="B546F506"/>
    <w:lvl w:ilvl="0">
      <w:start w:val="1"/>
      <w:numFmt w:val="bullet"/>
      <w:lvlText w:val=""/>
      <w:lvlJc w:val="left"/>
      <w:pPr>
        <w:tabs>
          <w:tab w:val="num" w:pos="1440"/>
        </w:tabs>
        <w:ind w:left="1440" w:hanging="360"/>
      </w:pPr>
      <w:rPr>
        <w:rFonts w:ascii="Symbol" w:hAnsi="Symbol" w:hint="default"/>
      </w:rPr>
    </w:lvl>
  </w:abstractNum>
  <w:abstractNum w:abstractNumId="20" w15:restartNumberingAfterBreak="0">
    <w:nsid w:val="42DF35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B81C2C"/>
    <w:multiLevelType w:val="singleLevel"/>
    <w:tmpl w:val="FAB21F40"/>
    <w:lvl w:ilvl="0">
      <w:start w:val="1"/>
      <w:numFmt w:val="bullet"/>
      <w:lvlText w:val=""/>
      <w:lvlJc w:val="left"/>
      <w:pPr>
        <w:tabs>
          <w:tab w:val="num" w:pos="1080"/>
        </w:tabs>
        <w:ind w:left="1080" w:hanging="360"/>
      </w:pPr>
      <w:rPr>
        <w:rFonts w:ascii="Symbol" w:hAnsi="Symbol" w:hint="default"/>
      </w:rPr>
    </w:lvl>
  </w:abstractNum>
  <w:abstractNum w:abstractNumId="22" w15:restartNumberingAfterBreak="0">
    <w:nsid w:val="44CB6084"/>
    <w:multiLevelType w:val="singleLevel"/>
    <w:tmpl w:val="A7C0FF8C"/>
    <w:lvl w:ilvl="0">
      <w:start w:val="3"/>
      <w:numFmt w:val="decimal"/>
      <w:lvlText w:val="%1."/>
      <w:lvlJc w:val="left"/>
      <w:pPr>
        <w:tabs>
          <w:tab w:val="num" w:pos="720"/>
        </w:tabs>
        <w:ind w:left="720" w:hanging="720"/>
      </w:pPr>
      <w:rPr>
        <w:rFonts w:hint="default"/>
      </w:rPr>
    </w:lvl>
  </w:abstractNum>
  <w:abstractNum w:abstractNumId="23" w15:restartNumberingAfterBreak="0">
    <w:nsid w:val="45B87835"/>
    <w:multiLevelType w:val="hybridMultilevel"/>
    <w:tmpl w:val="0666D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775183D"/>
    <w:multiLevelType w:val="hybridMultilevel"/>
    <w:tmpl w:val="05A01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CB6E1A"/>
    <w:multiLevelType w:val="hybridMultilevel"/>
    <w:tmpl w:val="6F6CFA3C"/>
    <w:lvl w:ilvl="0" w:tplc="59D2533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2E4D64"/>
    <w:multiLevelType w:val="singleLevel"/>
    <w:tmpl w:val="79A408EE"/>
    <w:lvl w:ilvl="0">
      <w:start w:val="1"/>
      <w:numFmt w:val="decimal"/>
      <w:lvlText w:val="%1."/>
      <w:lvlJc w:val="left"/>
      <w:pPr>
        <w:tabs>
          <w:tab w:val="num" w:pos="1080"/>
        </w:tabs>
        <w:ind w:left="1080" w:hanging="360"/>
      </w:pPr>
      <w:rPr>
        <w:rFonts w:hint="default"/>
      </w:rPr>
    </w:lvl>
  </w:abstractNum>
  <w:abstractNum w:abstractNumId="27" w15:restartNumberingAfterBreak="0">
    <w:nsid w:val="4DC3797C"/>
    <w:multiLevelType w:val="hybridMultilevel"/>
    <w:tmpl w:val="B1DA76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FA41896"/>
    <w:multiLevelType w:val="singleLevel"/>
    <w:tmpl w:val="FAB21F40"/>
    <w:lvl w:ilvl="0">
      <w:start w:val="1"/>
      <w:numFmt w:val="bullet"/>
      <w:lvlText w:val=""/>
      <w:lvlJc w:val="left"/>
      <w:pPr>
        <w:tabs>
          <w:tab w:val="num" w:pos="1080"/>
        </w:tabs>
        <w:ind w:left="1080" w:hanging="360"/>
      </w:pPr>
      <w:rPr>
        <w:rFonts w:ascii="Symbol" w:hAnsi="Symbol" w:hint="default"/>
      </w:rPr>
    </w:lvl>
  </w:abstractNum>
  <w:abstractNum w:abstractNumId="29" w15:restartNumberingAfterBreak="0">
    <w:nsid w:val="4FE95A4D"/>
    <w:multiLevelType w:val="singleLevel"/>
    <w:tmpl w:val="850CB5CA"/>
    <w:lvl w:ilvl="0">
      <w:start w:val="1"/>
      <w:numFmt w:val="bullet"/>
      <w:lvlText w:val=""/>
      <w:lvlJc w:val="left"/>
      <w:pPr>
        <w:tabs>
          <w:tab w:val="num" w:pos="1080"/>
        </w:tabs>
        <w:ind w:left="1080" w:hanging="360"/>
      </w:pPr>
      <w:rPr>
        <w:rFonts w:ascii="Symbol" w:hAnsi="Symbol" w:hint="default"/>
        <w:sz w:val="24"/>
      </w:rPr>
    </w:lvl>
  </w:abstractNum>
  <w:abstractNum w:abstractNumId="30" w15:restartNumberingAfterBreak="0">
    <w:nsid w:val="52A954DE"/>
    <w:multiLevelType w:val="singleLevel"/>
    <w:tmpl w:val="2006D18C"/>
    <w:lvl w:ilvl="0">
      <w:start w:val="1"/>
      <w:numFmt w:val="lowerLetter"/>
      <w:lvlText w:val="%1."/>
      <w:lvlJc w:val="left"/>
      <w:pPr>
        <w:tabs>
          <w:tab w:val="num" w:pos="1440"/>
        </w:tabs>
        <w:ind w:left="1440" w:hanging="360"/>
      </w:pPr>
      <w:rPr>
        <w:rFonts w:hint="default"/>
      </w:rPr>
    </w:lvl>
  </w:abstractNum>
  <w:abstractNum w:abstractNumId="31" w15:restartNumberingAfterBreak="0">
    <w:nsid w:val="5491195A"/>
    <w:multiLevelType w:val="singleLevel"/>
    <w:tmpl w:val="63ECDF88"/>
    <w:lvl w:ilvl="0">
      <w:start w:val="1"/>
      <w:numFmt w:val="decimal"/>
      <w:lvlText w:val="%1)"/>
      <w:lvlJc w:val="left"/>
      <w:pPr>
        <w:tabs>
          <w:tab w:val="num" w:pos="1440"/>
        </w:tabs>
        <w:ind w:left="1440" w:hanging="360"/>
      </w:pPr>
      <w:rPr>
        <w:rFonts w:hint="default"/>
      </w:rPr>
    </w:lvl>
  </w:abstractNum>
  <w:abstractNum w:abstractNumId="32" w15:restartNumberingAfterBreak="0">
    <w:nsid w:val="56984870"/>
    <w:multiLevelType w:val="hybridMultilevel"/>
    <w:tmpl w:val="2458CA3A"/>
    <w:lvl w:ilvl="0" w:tplc="047EA8D8">
      <w:start w:val="1"/>
      <w:numFmt w:val="decimal"/>
      <w:lvlText w:val="%1."/>
      <w:lvlJc w:val="left"/>
      <w:pPr>
        <w:tabs>
          <w:tab w:val="num" w:pos="1080"/>
        </w:tabs>
        <w:ind w:left="1080" w:hanging="360"/>
      </w:pPr>
      <w:rPr>
        <w:rFonts w:hint="default"/>
      </w:rPr>
    </w:lvl>
    <w:lvl w:ilvl="1" w:tplc="9BE0664A">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75F3319"/>
    <w:multiLevelType w:val="singleLevel"/>
    <w:tmpl w:val="0A90830E"/>
    <w:lvl w:ilvl="0">
      <w:start w:val="13"/>
      <w:numFmt w:val="decimal"/>
      <w:lvlText w:val="%1."/>
      <w:lvlJc w:val="left"/>
      <w:pPr>
        <w:tabs>
          <w:tab w:val="num" w:pos="720"/>
        </w:tabs>
        <w:ind w:left="720" w:hanging="720"/>
      </w:pPr>
      <w:rPr>
        <w:rFonts w:hint="default"/>
      </w:rPr>
    </w:lvl>
  </w:abstractNum>
  <w:abstractNum w:abstractNumId="34" w15:restartNumberingAfterBreak="0">
    <w:nsid w:val="58410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B272174"/>
    <w:multiLevelType w:val="hybridMultilevel"/>
    <w:tmpl w:val="30580C3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15:restartNumberingAfterBreak="0">
    <w:nsid w:val="5B650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E7D2624"/>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2CD0C70"/>
    <w:multiLevelType w:val="singleLevel"/>
    <w:tmpl w:val="0409000F"/>
    <w:lvl w:ilvl="0">
      <w:start w:val="11"/>
      <w:numFmt w:val="decimal"/>
      <w:lvlText w:val="%1."/>
      <w:lvlJc w:val="left"/>
      <w:pPr>
        <w:tabs>
          <w:tab w:val="num" w:pos="360"/>
        </w:tabs>
        <w:ind w:left="360" w:hanging="360"/>
      </w:pPr>
      <w:rPr>
        <w:rFonts w:hint="default"/>
      </w:rPr>
    </w:lvl>
  </w:abstractNum>
  <w:abstractNum w:abstractNumId="39" w15:restartNumberingAfterBreak="0">
    <w:nsid w:val="632B3A24"/>
    <w:multiLevelType w:val="singleLevel"/>
    <w:tmpl w:val="27C61B6E"/>
    <w:lvl w:ilvl="0">
      <w:start w:val="5"/>
      <w:numFmt w:val="bullet"/>
      <w:lvlText w:val="-"/>
      <w:lvlJc w:val="left"/>
      <w:pPr>
        <w:tabs>
          <w:tab w:val="num" w:pos="1440"/>
        </w:tabs>
        <w:ind w:left="1440" w:hanging="360"/>
      </w:pPr>
      <w:rPr>
        <w:rFonts w:hint="default"/>
      </w:rPr>
    </w:lvl>
  </w:abstractNum>
  <w:abstractNum w:abstractNumId="40" w15:restartNumberingAfterBreak="0">
    <w:nsid w:val="649E5BDA"/>
    <w:multiLevelType w:val="singleLevel"/>
    <w:tmpl w:val="FBB85A30"/>
    <w:lvl w:ilvl="0">
      <w:start w:val="1"/>
      <w:numFmt w:val="lowerLetter"/>
      <w:lvlText w:val="%1."/>
      <w:lvlJc w:val="left"/>
      <w:pPr>
        <w:tabs>
          <w:tab w:val="num" w:pos="1080"/>
        </w:tabs>
        <w:ind w:left="1080" w:hanging="360"/>
      </w:pPr>
      <w:rPr>
        <w:rFonts w:hint="default"/>
      </w:rPr>
    </w:lvl>
  </w:abstractNum>
  <w:abstractNum w:abstractNumId="41" w15:restartNumberingAfterBreak="0">
    <w:nsid w:val="66465DFB"/>
    <w:multiLevelType w:val="singleLevel"/>
    <w:tmpl w:val="FA961910"/>
    <w:lvl w:ilvl="0">
      <w:start w:val="1"/>
      <w:numFmt w:val="bullet"/>
      <w:lvlText w:val=""/>
      <w:lvlJc w:val="left"/>
      <w:pPr>
        <w:tabs>
          <w:tab w:val="num" w:pos="1080"/>
        </w:tabs>
        <w:ind w:left="1080" w:hanging="360"/>
      </w:pPr>
      <w:rPr>
        <w:rFonts w:ascii="Symbol" w:hAnsi="Symbol" w:hint="default"/>
        <w:sz w:val="24"/>
      </w:rPr>
    </w:lvl>
  </w:abstractNum>
  <w:abstractNum w:abstractNumId="42" w15:restartNumberingAfterBreak="0">
    <w:nsid w:val="68BF27A3"/>
    <w:multiLevelType w:val="singleLevel"/>
    <w:tmpl w:val="FAB21F40"/>
    <w:lvl w:ilvl="0">
      <w:start w:val="1"/>
      <w:numFmt w:val="bullet"/>
      <w:lvlText w:val=""/>
      <w:lvlJc w:val="left"/>
      <w:pPr>
        <w:tabs>
          <w:tab w:val="num" w:pos="1080"/>
        </w:tabs>
        <w:ind w:left="1080" w:hanging="360"/>
      </w:pPr>
      <w:rPr>
        <w:rFonts w:ascii="Symbol" w:hAnsi="Symbol" w:hint="default"/>
      </w:rPr>
    </w:lvl>
  </w:abstractNum>
  <w:abstractNum w:abstractNumId="43" w15:restartNumberingAfterBreak="0">
    <w:nsid w:val="692A310D"/>
    <w:multiLevelType w:val="singleLevel"/>
    <w:tmpl w:val="E1669708"/>
    <w:lvl w:ilvl="0">
      <w:start w:val="1"/>
      <w:numFmt w:val="decimal"/>
      <w:lvlText w:val="(%1)"/>
      <w:lvlJc w:val="left"/>
      <w:pPr>
        <w:tabs>
          <w:tab w:val="num" w:pos="1080"/>
        </w:tabs>
        <w:ind w:left="1080" w:hanging="360"/>
      </w:pPr>
      <w:rPr>
        <w:rFonts w:hint="default"/>
      </w:rPr>
    </w:lvl>
  </w:abstractNum>
  <w:abstractNum w:abstractNumId="44" w15:restartNumberingAfterBreak="0">
    <w:nsid w:val="6F7F31EA"/>
    <w:multiLevelType w:val="singleLevel"/>
    <w:tmpl w:val="27C61B6E"/>
    <w:lvl w:ilvl="0">
      <w:start w:val="5"/>
      <w:numFmt w:val="bullet"/>
      <w:lvlText w:val="-"/>
      <w:lvlJc w:val="left"/>
      <w:pPr>
        <w:tabs>
          <w:tab w:val="num" w:pos="1440"/>
        </w:tabs>
        <w:ind w:left="1440" w:hanging="360"/>
      </w:pPr>
      <w:rPr>
        <w:rFonts w:hint="default"/>
      </w:rPr>
    </w:lvl>
  </w:abstractNum>
  <w:abstractNum w:abstractNumId="45" w15:restartNumberingAfterBreak="0">
    <w:nsid w:val="77CF07BC"/>
    <w:multiLevelType w:val="singleLevel"/>
    <w:tmpl w:val="BE5A1AB0"/>
    <w:lvl w:ilvl="0">
      <w:start w:val="1"/>
      <w:numFmt w:val="decimal"/>
      <w:lvlText w:val="%1."/>
      <w:lvlJc w:val="left"/>
      <w:pPr>
        <w:tabs>
          <w:tab w:val="num" w:pos="720"/>
        </w:tabs>
        <w:ind w:left="720" w:hanging="720"/>
      </w:pPr>
      <w:rPr>
        <w:rFonts w:hint="default"/>
      </w:rPr>
    </w:lvl>
  </w:abstractNum>
  <w:abstractNum w:abstractNumId="46" w15:restartNumberingAfterBreak="0">
    <w:nsid w:val="78006A64"/>
    <w:multiLevelType w:val="singleLevel"/>
    <w:tmpl w:val="1FFEB49E"/>
    <w:lvl w:ilvl="0">
      <w:start w:val="1"/>
      <w:numFmt w:val="decimal"/>
      <w:lvlText w:val="%1."/>
      <w:lvlJc w:val="left"/>
      <w:pPr>
        <w:tabs>
          <w:tab w:val="num" w:pos="720"/>
        </w:tabs>
        <w:ind w:left="720" w:hanging="720"/>
      </w:pPr>
      <w:rPr>
        <w:rFonts w:hint="default"/>
      </w:rPr>
    </w:lvl>
  </w:abstractNum>
  <w:abstractNum w:abstractNumId="47" w15:restartNumberingAfterBreak="0">
    <w:nsid w:val="79230F97"/>
    <w:multiLevelType w:val="singleLevel"/>
    <w:tmpl w:val="5A62E90E"/>
    <w:lvl w:ilvl="0">
      <w:start w:val="1"/>
      <w:numFmt w:val="decimal"/>
      <w:lvlText w:val="%1."/>
      <w:lvlJc w:val="left"/>
      <w:pPr>
        <w:tabs>
          <w:tab w:val="num" w:pos="720"/>
        </w:tabs>
        <w:ind w:left="720" w:hanging="720"/>
      </w:pPr>
      <w:rPr>
        <w:rFonts w:hint="default"/>
      </w:rPr>
    </w:lvl>
  </w:abstractNum>
  <w:num w:numId="1">
    <w:abstractNumId w:val="46"/>
  </w:num>
  <w:num w:numId="2">
    <w:abstractNumId w:val="18"/>
  </w:num>
  <w:num w:numId="3">
    <w:abstractNumId w:val="15"/>
  </w:num>
  <w:num w:numId="4">
    <w:abstractNumId w:val="21"/>
  </w:num>
  <w:num w:numId="5">
    <w:abstractNumId w:val="42"/>
  </w:num>
  <w:num w:numId="6">
    <w:abstractNumId w:val="28"/>
  </w:num>
  <w:num w:numId="7">
    <w:abstractNumId w:val="44"/>
  </w:num>
  <w:num w:numId="8">
    <w:abstractNumId w:val="39"/>
  </w:num>
  <w:num w:numId="9">
    <w:abstractNumId w:val="29"/>
  </w:num>
  <w:num w:numId="10">
    <w:abstractNumId w:val="12"/>
  </w:num>
  <w:num w:numId="11">
    <w:abstractNumId w:val="20"/>
  </w:num>
  <w:num w:numId="12">
    <w:abstractNumId w:val="10"/>
  </w:num>
  <w:num w:numId="13">
    <w:abstractNumId w:val="16"/>
  </w:num>
  <w:num w:numId="14">
    <w:abstractNumId w:val="31"/>
  </w:num>
  <w:num w:numId="15">
    <w:abstractNumId w:val="34"/>
  </w:num>
  <w:num w:numId="16">
    <w:abstractNumId w:val="36"/>
  </w:num>
  <w:num w:numId="17">
    <w:abstractNumId w:val="41"/>
  </w:num>
  <w:num w:numId="18">
    <w:abstractNumId w:val="6"/>
  </w:num>
  <w:num w:numId="19">
    <w:abstractNumId w:val="30"/>
  </w:num>
  <w:num w:numId="20">
    <w:abstractNumId w:val="26"/>
  </w:num>
  <w:num w:numId="21">
    <w:abstractNumId w:val="47"/>
  </w:num>
  <w:num w:numId="22">
    <w:abstractNumId w:val="45"/>
  </w:num>
  <w:num w:numId="23">
    <w:abstractNumId w:val="2"/>
  </w:num>
  <w:num w:numId="24">
    <w:abstractNumId w:val="33"/>
  </w:num>
  <w:num w:numId="25">
    <w:abstractNumId w:val="40"/>
  </w:num>
  <w:num w:numId="26">
    <w:abstractNumId w:val="7"/>
  </w:num>
  <w:num w:numId="27">
    <w:abstractNumId w:val="38"/>
  </w:num>
  <w:num w:numId="28">
    <w:abstractNumId w:val="22"/>
  </w:num>
  <w:num w:numId="29">
    <w:abstractNumId w:val="43"/>
  </w:num>
  <w:num w:numId="30">
    <w:abstractNumId w:val="19"/>
  </w:num>
  <w:num w:numId="31">
    <w:abstractNumId w:val="8"/>
  </w:num>
  <w:num w:numId="32">
    <w:abstractNumId w:val="14"/>
  </w:num>
  <w:num w:numId="33">
    <w:abstractNumId w:val="9"/>
  </w:num>
  <w:num w:numId="34">
    <w:abstractNumId w:val="11"/>
  </w:num>
  <w:num w:numId="35">
    <w:abstractNumId w:val="1"/>
  </w:num>
  <w:num w:numId="36">
    <w:abstractNumId w:val="27"/>
  </w:num>
  <w:num w:numId="37">
    <w:abstractNumId w:val="4"/>
  </w:num>
  <w:num w:numId="38">
    <w:abstractNumId w:val="37"/>
  </w:num>
  <w:num w:numId="39">
    <w:abstractNumId w:val="35"/>
  </w:num>
  <w:num w:numId="40">
    <w:abstractNumId w:val="3"/>
  </w:num>
  <w:num w:numId="41">
    <w:abstractNumId w:val="13"/>
  </w:num>
  <w:num w:numId="42">
    <w:abstractNumId w:val="32"/>
  </w:num>
  <w:num w:numId="43">
    <w:abstractNumId w:val="25"/>
  </w:num>
  <w:num w:numId="44">
    <w:abstractNumId w:val="24"/>
  </w:num>
  <w:num w:numId="45">
    <w:abstractNumId w:val="17"/>
  </w:num>
  <w:num w:numId="46">
    <w:abstractNumId w:val="0"/>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536"/>
    <w:rsid w:val="0001630C"/>
    <w:rsid w:val="0002425A"/>
    <w:rsid w:val="00041964"/>
    <w:rsid w:val="00053A67"/>
    <w:rsid w:val="0007748C"/>
    <w:rsid w:val="00090E58"/>
    <w:rsid w:val="00090EAF"/>
    <w:rsid w:val="000A51EB"/>
    <w:rsid w:val="000C7384"/>
    <w:rsid w:val="000E1E6E"/>
    <w:rsid w:val="00113907"/>
    <w:rsid w:val="00137118"/>
    <w:rsid w:val="0014517D"/>
    <w:rsid w:val="001469F3"/>
    <w:rsid w:val="00166085"/>
    <w:rsid w:val="00195285"/>
    <w:rsid w:val="00196031"/>
    <w:rsid w:val="00197D24"/>
    <w:rsid w:val="001A52B0"/>
    <w:rsid w:val="001F0EB7"/>
    <w:rsid w:val="002136CC"/>
    <w:rsid w:val="0023305A"/>
    <w:rsid w:val="00237B95"/>
    <w:rsid w:val="0027594D"/>
    <w:rsid w:val="00275EE1"/>
    <w:rsid w:val="002B623F"/>
    <w:rsid w:val="002C6621"/>
    <w:rsid w:val="002D274D"/>
    <w:rsid w:val="00316E1C"/>
    <w:rsid w:val="00327061"/>
    <w:rsid w:val="003655A5"/>
    <w:rsid w:val="00386B93"/>
    <w:rsid w:val="00387DA1"/>
    <w:rsid w:val="00394029"/>
    <w:rsid w:val="003C41F6"/>
    <w:rsid w:val="003C4902"/>
    <w:rsid w:val="00404CA9"/>
    <w:rsid w:val="00423D15"/>
    <w:rsid w:val="00472191"/>
    <w:rsid w:val="004C4CC6"/>
    <w:rsid w:val="004D3678"/>
    <w:rsid w:val="004F25CD"/>
    <w:rsid w:val="00546471"/>
    <w:rsid w:val="005B55B9"/>
    <w:rsid w:val="005B62C4"/>
    <w:rsid w:val="005D74F2"/>
    <w:rsid w:val="00644F38"/>
    <w:rsid w:val="00682C3A"/>
    <w:rsid w:val="006A75EA"/>
    <w:rsid w:val="006F136E"/>
    <w:rsid w:val="00706AAB"/>
    <w:rsid w:val="00714631"/>
    <w:rsid w:val="00743953"/>
    <w:rsid w:val="00745F39"/>
    <w:rsid w:val="0078089C"/>
    <w:rsid w:val="007834AB"/>
    <w:rsid w:val="007D2896"/>
    <w:rsid w:val="007E1EBD"/>
    <w:rsid w:val="007F1183"/>
    <w:rsid w:val="00801C7E"/>
    <w:rsid w:val="00825003"/>
    <w:rsid w:val="00825703"/>
    <w:rsid w:val="008533AC"/>
    <w:rsid w:val="00874A8B"/>
    <w:rsid w:val="008755FE"/>
    <w:rsid w:val="008C52D1"/>
    <w:rsid w:val="008F1D55"/>
    <w:rsid w:val="008F26D6"/>
    <w:rsid w:val="00910EBC"/>
    <w:rsid w:val="00947D49"/>
    <w:rsid w:val="009B0AB4"/>
    <w:rsid w:val="009B3536"/>
    <w:rsid w:val="009E2484"/>
    <w:rsid w:val="00A1358D"/>
    <w:rsid w:val="00A307E4"/>
    <w:rsid w:val="00A30C4B"/>
    <w:rsid w:val="00A560BA"/>
    <w:rsid w:val="00A71551"/>
    <w:rsid w:val="00A77931"/>
    <w:rsid w:val="00A9273B"/>
    <w:rsid w:val="00AA280F"/>
    <w:rsid w:val="00AB2669"/>
    <w:rsid w:val="00AC4F86"/>
    <w:rsid w:val="00AE66D9"/>
    <w:rsid w:val="00B011A6"/>
    <w:rsid w:val="00B15B5A"/>
    <w:rsid w:val="00B92E3D"/>
    <w:rsid w:val="00BA262E"/>
    <w:rsid w:val="00BA6E74"/>
    <w:rsid w:val="00C52FBF"/>
    <w:rsid w:val="00C55778"/>
    <w:rsid w:val="00C5621E"/>
    <w:rsid w:val="00C82886"/>
    <w:rsid w:val="00C8567F"/>
    <w:rsid w:val="00CE567C"/>
    <w:rsid w:val="00CF76C3"/>
    <w:rsid w:val="00D04EA5"/>
    <w:rsid w:val="00D45A88"/>
    <w:rsid w:val="00D524F3"/>
    <w:rsid w:val="00D62844"/>
    <w:rsid w:val="00D6300A"/>
    <w:rsid w:val="00D74848"/>
    <w:rsid w:val="00D8502C"/>
    <w:rsid w:val="00DC4844"/>
    <w:rsid w:val="00DF0363"/>
    <w:rsid w:val="00E12BD7"/>
    <w:rsid w:val="00E2098E"/>
    <w:rsid w:val="00E22960"/>
    <w:rsid w:val="00E55D55"/>
    <w:rsid w:val="00E71E9B"/>
    <w:rsid w:val="00E91F80"/>
    <w:rsid w:val="00EC6FF1"/>
    <w:rsid w:val="00F169D4"/>
    <w:rsid w:val="00F500FB"/>
    <w:rsid w:val="00F568BE"/>
    <w:rsid w:val="00F730D9"/>
    <w:rsid w:val="00F843F2"/>
    <w:rsid w:val="00FB3E0D"/>
    <w:rsid w:val="00FD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8AFA5EC"/>
  <w15:docId w15:val="{E1F6C25A-12D3-44CC-89B4-C08F9F88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rsid w:val="002B623F"/>
    <w:pPr>
      <w:keepNext/>
      <w:jc w:val="center"/>
      <w:outlineLvl w:val="0"/>
    </w:pPr>
    <w:rPr>
      <w:b/>
    </w:rPr>
  </w:style>
  <w:style w:type="paragraph" w:styleId="Heading2">
    <w:name w:val="heading 2"/>
    <w:basedOn w:val="Normal"/>
    <w:next w:val="Normal"/>
    <w:qFormat/>
    <w:rsid w:val="002B623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7D24"/>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ate">
    <w:name w:val="Date"/>
    <w:basedOn w:val="Normal"/>
    <w:next w:val="InsideAddressName"/>
    <w:pPr>
      <w:spacing w:after="220"/>
      <w:jc w:val="both"/>
    </w:pPr>
    <w:rPr>
      <w:rFonts w:ascii="Garamond" w:hAnsi="Garamond"/>
      <w:kern w:val="18"/>
      <w:sz w:val="20"/>
    </w:rPr>
  </w:style>
  <w:style w:type="paragraph" w:customStyle="1" w:styleId="InsideAddressName">
    <w:name w:val="Inside Address Name"/>
    <w:basedOn w:val="InsideAddress"/>
    <w:next w:val="InsideAddress"/>
    <w:pPr>
      <w:spacing w:before="220"/>
    </w:pPr>
  </w:style>
  <w:style w:type="paragraph" w:customStyle="1" w:styleId="InsideAddress">
    <w:name w:val="Inside Address"/>
    <w:basedOn w:val="Normal"/>
    <w:pPr>
      <w:spacing w:line="240" w:lineRule="atLeast"/>
      <w:jc w:val="both"/>
    </w:pPr>
    <w:rPr>
      <w:rFonts w:ascii="Garamond" w:hAnsi="Garamond"/>
      <w:kern w:val="18"/>
      <w:sz w:val="20"/>
    </w:rPr>
  </w:style>
  <w:style w:type="paragraph" w:customStyle="1" w:styleId="ReferenceLine">
    <w:name w:val="Reference Line"/>
    <w:basedOn w:val="Normal"/>
    <w:next w:val="Normal"/>
    <w:pPr>
      <w:keepNext/>
      <w:spacing w:after="240" w:line="240" w:lineRule="atLeast"/>
    </w:pPr>
    <w:rPr>
      <w:rFonts w:ascii="Garamond" w:hAnsi="Garamond"/>
      <w:kern w:val="18"/>
      <w:sz w:val="20"/>
    </w:rPr>
  </w:style>
  <w:style w:type="paragraph" w:styleId="Salutation">
    <w:name w:val="Salutation"/>
    <w:basedOn w:val="Normal"/>
    <w:next w:val="Normal"/>
    <w:pPr>
      <w:spacing w:before="240" w:after="240" w:line="240" w:lineRule="atLeast"/>
    </w:pPr>
    <w:rPr>
      <w:rFonts w:ascii="Garamond" w:hAnsi="Garamond"/>
      <w:kern w:val="18"/>
      <w:sz w:val="20"/>
    </w:rPr>
  </w:style>
  <w:style w:type="paragraph" w:styleId="Closing">
    <w:name w:val="Closing"/>
    <w:basedOn w:val="Normal"/>
    <w:next w:val="Signature"/>
    <w:pPr>
      <w:keepNext/>
      <w:spacing w:after="120" w:line="240" w:lineRule="atLeast"/>
      <w:jc w:val="both"/>
    </w:pPr>
    <w:rPr>
      <w:rFonts w:ascii="Garamond" w:hAnsi="Garamond"/>
      <w:kern w:val="18"/>
      <w:sz w:val="20"/>
    </w:rPr>
  </w:style>
  <w:style w:type="paragraph" w:styleId="Signature">
    <w:name w:val="Signature"/>
    <w:basedOn w:val="Normal"/>
    <w:pPr>
      <w:ind w:left="4320"/>
    </w:pPr>
  </w:style>
  <w:style w:type="paragraph" w:customStyle="1" w:styleId="CcList">
    <w:name w:val="Cc List"/>
    <w:basedOn w:val="Normal"/>
    <w:pPr>
      <w:keepLines/>
      <w:spacing w:line="240" w:lineRule="atLeast"/>
      <w:ind w:left="360" w:hanging="360"/>
      <w:jc w:val="both"/>
    </w:pPr>
    <w:rPr>
      <w:rFonts w:ascii="Garamond" w:hAnsi="Garamond"/>
      <w:kern w:val="18"/>
      <w:sz w:val="20"/>
    </w:rPr>
  </w:style>
  <w:style w:type="paragraph" w:styleId="List2">
    <w:name w:val="List 2"/>
    <w:basedOn w:val="Normal"/>
    <w:pPr>
      <w:ind w:left="720" w:hanging="360"/>
    </w:pPr>
  </w:style>
  <w:style w:type="paragraph" w:styleId="BodyText">
    <w:name w:val="Body Text"/>
    <w:basedOn w:val="Normal"/>
  </w:style>
  <w:style w:type="paragraph" w:styleId="ListContinue2">
    <w:name w:val="List Continue 2"/>
    <w:basedOn w:val="Normal"/>
    <w:pPr>
      <w:spacing w:after="120"/>
      <w:ind w:left="720"/>
    </w:pPr>
  </w:style>
  <w:style w:type="paragraph" w:styleId="BodyTextIndent">
    <w:name w:val="Body Text Indent"/>
    <w:basedOn w:val="Normal"/>
    <w:pPr>
      <w:ind w:left="720"/>
    </w:pPr>
  </w:style>
  <w:style w:type="paragraph" w:styleId="BodyTextIndent3">
    <w:name w:val="Body Text Indent 3"/>
    <w:basedOn w:val="Normal"/>
    <w:pPr>
      <w:ind w:left="1080"/>
    </w:pPr>
  </w:style>
  <w:style w:type="character" w:styleId="Hyperlink">
    <w:name w:val="Hyperlink"/>
    <w:basedOn w:val="DefaultParagraphFont"/>
    <w:uiPriority w:val="99"/>
    <w:rPr>
      <w:color w:val="0000FF"/>
      <w:u w:val="single"/>
    </w:rPr>
  </w:style>
  <w:style w:type="character" w:customStyle="1" w:styleId="EmailStyle32">
    <w:name w:val="EmailStyle32"/>
    <w:basedOn w:val="DefaultParagraphFont"/>
    <w:semiHidden/>
    <w:rsid w:val="0023305A"/>
    <w:rPr>
      <w:rFonts w:ascii="Arial" w:hAnsi="Arial" w:cs="Arial"/>
      <w:b/>
      <w:bCs/>
      <w:i w:val="0"/>
      <w:iCs w:val="0"/>
      <w:strike w:val="0"/>
      <w:color w:val="800000"/>
      <w:sz w:val="22"/>
      <w:szCs w:val="22"/>
      <w:u w:val="none"/>
    </w:rPr>
  </w:style>
  <w:style w:type="paragraph" w:styleId="BodyTextIndent2">
    <w:name w:val="Body Text Indent 2"/>
    <w:basedOn w:val="Normal"/>
    <w:rsid w:val="00197D24"/>
    <w:pPr>
      <w:spacing w:after="120" w:line="480" w:lineRule="auto"/>
      <w:ind w:left="360"/>
    </w:pPr>
  </w:style>
  <w:style w:type="character" w:styleId="FollowedHyperlink">
    <w:name w:val="FollowedHyperlink"/>
    <w:basedOn w:val="DefaultParagraphFont"/>
    <w:rsid w:val="00714631"/>
    <w:rPr>
      <w:color w:val="800080"/>
      <w:u w:val="single"/>
    </w:rPr>
  </w:style>
  <w:style w:type="paragraph" w:styleId="Title">
    <w:name w:val="Title"/>
    <w:basedOn w:val="Normal"/>
    <w:link w:val="TitleChar"/>
    <w:qFormat/>
    <w:rsid w:val="00386B93"/>
    <w:pPr>
      <w:widowControl w:val="0"/>
      <w:shd w:val="clear" w:color="auto" w:fill="FFFFFF"/>
      <w:overflowPunct w:val="0"/>
      <w:autoSpaceDE w:val="0"/>
      <w:autoSpaceDN w:val="0"/>
      <w:adjustRightInd w:val="0"/>
      <w:spacing w:before="60" w:after="60" w:line="480" w:lineRule="exact"/>
      <w:textAlignment w:val="baseline"/>
    </w:pPr>
    <w:rPr>
      <w:sz w:val="22"/>
      <w:szCs w:val="22"/>
    </w:rPr>
  </w:style>
  <w:style w:type="character" w:customStyle="1" w:styleId="TitleChar">
    <w:name w:val="Title Char"/>
    <w:link w:val="Title"/>
    <w:locked/>
    <w:rsid w:val="00386B93"/>
    <w:rPr>
      <w:sz w:val="22"/>
      <w:szCs w:val="22"/>
      <w:lang w:val="en-US" w:eastAsia="en-US" w:bidi="ar-SA"/>
    </w:rPr>
  </w:style>
  <w:style w:type="paragraph" w:customStyle="1" w:styleId="ColorfulList-Accent11">
    <w:name w:val="Colorful List - Accent 11"/>
    <w:basedOn w:val="Normal"/>
    <w:qFormat/>
    <w:rsid w:val="00386B93"/>
    <w:pPr>
      <w:spacing w:after="200" w:line="276" w:lineRule="auto"/>
      <w:ind w:left="720"/>
      <w:contextualSpacing/>
    </w:pPr>
    <w:rPr>
      <w:rFonts w:ascii="Calibri" w:eastAsia="Calibri" w:hAnsi="Calibri"/>
      <w:sz w:val="22"/>
      <w:szCs w:val="22"/>
    </w:rPr>
  </w:style>
  <w:style w:type="paragraph" w:customStyle="1" w:styleId="Platformtext">
    <w:name w:val="Platform text"/>
    <w:basedOn w:val="BodyText"/>
    <w:autoRedefine/>
    <w:qFormat/>
    <w:rsid w:val="00386B93"/>
    <w:pPr>
      <w:tabs>
        <w:tab w:val="left" w:pos="6915"/>
      </w:tabs>
      <w:spacing w:after="200" w:line="276" w:lineRule="auto"/>
      <w:jc w:val="center"/>
    </w:pPr>
    <w:rPr>
      <w:b/>
      <w:noProof/>
      <w:szCs w:val="24"/>
      <w:lang w:val="x-none" w:eastAsia="x-none"/>
    </w:rPr>
  </w:style>
  <w:style w:type="character" w:customStyle="1" w:styleId="HeaderChar">
    <w:name w:val="Header Char"/>
    <w:basedOn w:val="DefaultParagraphFont"/>
    <w:link w:val="Header"/>
    <w:rsid w:val="00546471"/>
    <w:rPr>
      <w:sz w:val="24"/>
    </w:rPr>
  </w:style>
  <w:style w:type="paragraph" w:customStyle="1" w:styleId="BasicCentered">
    <w:name w:val="Basic Centered"/>
    <w:basedOn w:val="Normal"/>
    <w:rsid w:val="00CF76C3"/>
    <w:pPr>
      <w:keepLines/>
      <w:spacing w:before="120" w:after="120"/>
      <w:jc w:val="center"/>
    </w:pPr>
    <w:rPr>
      <w:sz w:val="22"/>
      <w:szCs w:val="22"/>
    </w:rPr>
  </w:style>
  <w:style w:type="paragraph" w:customStyle="1" w:styleId="BasicPlusLine">
    <w:name w:val="Basic Plus Line"/>
    <w:basedOn w:val="Normal"/>
    <w:rsid w:val="00CF76C3"/>
    <w:pPr>
      <w:keepNext/>
      <w:keepLines/>
      <w:spacing w:before="120" w:after="240"/>
      <w:jc w:val="both"/>
    </w:pPr>
    <w:rPr>
      <w:sz w:val="22"/>
      <w:szCs w:val="22"/>
    </w:rPr>
  </w:style>
  <w:style w:type="table" w:styleId="TableGrid">
    <w:name w:val="Table Grid"/>
    <w:basedOn w:val="TableNormal"/>
    <w:rsid w:val="00853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E66D9"/>
    <w:rPr>
      <w:color w:val="605E5C"/>
      <w:shd w:val="clear" w:color="auto" w:fill="E1DFDD"/>
    </w:rPr>
  </w:style>
  <w:style w:type="paragraph" w:styleId="ListParagraph">
    <w:name w:val="List Paragraph"/>
    <w:basedOn w:val="Normal"/>
    <w:uiPriority w:val="34"/>
    <w:qFormat/>
    <w:rsid w:val="006F136E"/>
    <w:pPr>
      <w:ind w:left="720"/>
      <w:contextualSpacing/>
    </w:pPr>
  </w:style>
  <w:style w:type="paragraph" w:styleId="BalloonText">
    <w:name w:val="Balloon Text"/>
    <w:basedOn w:val="Normal"/>
    <w:link w:val="BalloonTextChar"/>
    <w:semiHidden/>
    <w:unhideWhenUsed/>
    <w:rsid w:val="00C55778"/>
    <w:rPr>
      <w:rFonts w:ascii="Segoe UI" w:hAnsi="Segoe UI" w:cs="Segoe UI"/>
      <w:sz w:val="18"/>
      <w:szCs w:val="18"/>
    </w:rPr>
  </w:style>
  <w:style w:type="character" w:customStyle="1" w:styleId="BalloonTextChar">
    <w:name w:val="Balloon Text Char"/>
    <w:basedOn w:val="DefaultParagraphFont"/>
    <w:link w:val="BalloonText"/>
    <w:semiHidden/>
    <w:rsid w:val="00C55778"/>
    <w:rPr>
      <w:rFonts w:ascii="Segoe UI" w:hAnsi="Segoe UI" w:cs="Segoe UI"/>
      <w:sz w:val="18"/>
      <w:szCs w:val="18"/>
    </w:rPr>
  </w:style>
  <w:style w:type="character" w:customStyle="1" w:styleId="FooterChar">
    <w:name w:val="Footer Char"/>
    <w:basedOn w:val="DefaultParagraphFont"/>
    <w:link w:val="Footer"/>
    <w:uiPriority w:val="99"/>
    <w:rsid w:val="00A927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720908">
      <w:bodyDiv w:val="1"/>
      <w:marLeft w:val="0"/>
      <w:marRight w:val="0"/>
      <w:marTop w:val="0"/>
      <w:marBottom w:val="0"/>
      <w:divBdr>
        <w:top w:val="none" w:sz="0" w:space="0" w:color="auto"/>
        <w:left w:val="none" w:sz="0" w:space="0" w:color="auto"/>
        <w:bottom w:val="none" w:sz="0" w:space="0" w:color="auto"/>
        <w:right w:val="none" w:sz="0" w:space="0" w:color="auto"/>
      </w:divBdr>
    </w:div>
    <w:div w:id="1371537568">
      <w:bodyDiv w:val="1"/>
      <w:marLeft w:val="0"/>
      <w:marRight w:val="0"/>
      <w:marTop w:val="0"/>
      <w:marBottom w:val="0"/>
      <w:divBdr>
        <w:top w:val="none" w:sz="0" w:space="0" w:color="auto"/>
        <w:left w:val="none" w:sz="0" w:space="0" w:color="auto"/>
        <w:bottom w:val="none" w:sz="0" w:space="0" w:color="auto"/>
        <w:right w:val="none" w:sz="0" w:space="0" w:color="auto"/>
      </w:divBdr>
    </w:div>
    <w:div w:id="19622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hsc.org/wp-content/uploads/HHSC-General_Conditions-Purchase_of_Goods_and_Services_from_Non-HSP-Non-HRS_103D.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taylor@hhsc.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4B49A-3922-4755-A782-BFB89131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5</Pages>
  <Words>1513</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PEACESAT</Company>
  <LinksUpToDate>false</LinksUpToDate>
  <CharactersWithSpaces>9887</CharactersWithSpaces>
  <SharedDoc>false</SharedDoc>
  <HLinks>
    <vt:vector size="30" baseType="variant">
      <vt:variant>
        <vt:i4>6094967</vt:i4>
      </vt:variant>
      <vt:variant>
        <vt:i4>9</vt:i4>
      </vt:variant>
      <vt:variant>
        <vt:i4>0</vt:i4>
      </vt:variant>
      <vt:variant>
        <vt:i4>5</vt:i4>
      </vt:variant>
      <vt:variant>
        <vt:lpwstr>mailto:jbrady@hhsc.org</vt:lpwstr>
      </vt:variant>
      <vt:variant>
        <vt:lpwstr/>
      </vt:variant>
      <vt:variant>
        <vt:i4>4456555</vt:i4>
      </vt:variant>
      <vt:variant>
        <vt:i4>6</vt:i4>
      </vt:variant>
      <vt:variant>
        <vt:i4>0</vt:i4>
      </vt:variant>
      <vt:variant>
        <vt:i4>5</vt:i4>
      </vt:variant>
      <vt:variant>
        <vt:lpwstr>mailto:krichford@hhsc.org</vt:lpwstr>
      </vt:variant>
      <vt:variant>
        <vt:lpwstr/>
      </vt:variant>
      <vt:variant>
        <vt:i4>3276899</vt:i4>
      </vt:variant>
      <vt:variant>
        <vt:i4>3</vt:i4>
      </vt:variant>
      <vt:variant>
        <vt:i4>0</vt:i4>
      </vt:variant>
      <vt:variant>
        <vt:i4>5</vt:i4>
      </vt:variant>
      <vt:variant>
        <vt:lpwstr>http://vendors.ehawaii.gov/</vt:lpwstr>
      </vt:variant>
      <vt:variant>
        <vt:lpwstr/>
      </vt:variant>
      <vt:variant>
        <vt:i4>1966197</vt:i4>
      </vt:variant>
      <vt:variant>
        <vt:i4>0</vt:i4>
      </vt:variant>
      <vt:variant>
        <vt:i4>0</vt:i4>
      </vt:variant>
      <vt:variant>
        <vt:i4>5</vt:i4>
      </vt:variant>
      <vt:variant>
        <vt:lpwstr>http://www.hhsc.org/HHSC_Business.htm</vt:lpwstr>
      </vt:variant>
      <vt:variant>
        <vt:lpwstr/>
      </vt:variant>
      <vt:variant>
        <vt:i4>4390995</vt:i4>
      </vt:variant>
      <vt:variant>
        <vt:i4>0</vt:i4>
      </vt:variant>
      <vt:variant>
        <vt:i4>0</vt:i4>
      </vt:variant>
      <vt:variant>
        <vt:i4>5</vt:i4>
      </vt:variant>
      <vt:variant>
        <vt:lpwstr>http://www.hhsc.org/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Mukaida</dc:creator>
  <cp:lastModifiedBy>Michelle Gray</cp:lastModifiedBy>
  <cp:revision>14</cp:revision>
  <cp:lastPrinted>2021-02-24T23:18:00Z</cp:lastPrinted>
  <dcterms:created xsi:type="dcterms:W3CDTF">2021-12-17T03:27:00Z</dcterms:created>
  <dcterms:modified xsi:type="dcterms:W3CDTF">2022-05-18T20:34:00Z</dcterms:modified>
</cp:coreProperties>
</file>